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68F5" w:rsidRPr="000368F5">
        <w:rPr>
          <w:b/>
          <w:i w:val="0"/>
          <w:sz w:val="22"/>
          <w:szCs w:val="22"/>
        </w:rPr>
        <w:t xml:space="preserve">IZVEDBA VRTIN TR-2, PPI-1, </w:t>
      </w:r>
      <w:r w:rsidR="00677CD7">
        <w:rPr>
          <w:b/>
          <w:i w:val="0"/>
          <w:sz w:val="22"/>
          <w:szCs w:val="22"/>
        </w:rPr>
        <w:t>P</w:t>
      </w:r>
      <w:r w:rsidR="000368F5" w:rsidRPr="000368F5">
        <w:rPr>
          <w:b/>
          <w:i w:val="0"/>
          <w:sz w:val="22"/>
          <w:szCs w:val="22"/>
        </w:rPr>
        <w:t xml:space="preserve">ST-1 IN </w:t>
      </w:r>
      <w:r w:rsidR="00677CD7">
        <w:rPr>
          <w:b/>
          <w:i w:val="0"/>
          <w:sz w:val="22"/>
          <w:szCs w:val="22"/>
        </w:rPr>
        <w:t>P</w:t>
      </w:r>
      <w:r w:rsidR="000368F5" w:rsidRPr="000368F5">
        <w:rPr>
          <w:b/>
          <w:i w:val="0"/>
          <w:sz w:val="22"/>
          <w:szCs w:val="22"/>
        </w:rPr>
        <w:t>ST-2</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sidRPr="002738AA">
        <w:rPr>
          <w:i w:val="0"/>
          <w:sz w:val="22"/>
          <w:szCs w:val="22"/>
        </w:rPr>
        <w:t xml:space="preserve">Ponudba velja do vključno </w:t>
      </w:r>
      <w:r w:rsidR="00C977B3" w:rsidRPr="00C977B3">
        <w:rPr>
          <w:i w:val="0"/>
          <w:sz w:val="22"/>
          <w:szCs w:val="22"/>
        </w:rPr>
        <w:t>6</w:t>
      </w:r>
      <w:r w:rsidR="00637EC1" w:rsidRPr="00C977B3">
        <w:rPr>
          <w:i w:val="0"/>
          <w:sz w:val="22"/>
          <w:szCs w:val="22"/>
        </w:rPr>
        <w:t xml:space="preserve">. </w:t>
      </w:r>
      <w:r w:rsidR="00C977B3" w:rsidRPr="00C977B3">
        <w:rPr>
          <w:i w:val="0"/>
          <w:sz w:val="22"/>
          <w:szCs w:val="22"/>
        </w:rPr>
        <w:t>10</w:t>
      </w:r>
      <w:r w:rsidR="00637EC1" w:rsidRPr="00C977B3">
        <w:rPr>
          <w:i w:val="0"/>
          <w:sz w:val="22"/>
          <w:szCs w:val="22"/>
        </w:rPr>
        <w:t>. 202</w:t>
      </w:r>
      <w:r w:rsidR="002738AA" w:rsidRPr="00C977B3">
        <w:rPr>
          <w:i w:val="0"/>
          <w:sz w:val="22"/>
          <w:szCs w:val="22"/>
        </w:rPr>
        <w:t>2</w:t>
      </w:r>
      <w:r w:rsidR="00637EC1" w:rsidRPr="00C977B3">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bookmarkStart w:id="0" w:name="_GoBack"/>
      <w:bookmarkEnd w:id="0"/>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368F5" w:rsidRPr="000368F5">
        <w:rPr>
          <w:b/>
          <w:i w:val="0"/>
          <w:sz w:val="22"/>
          <w:szCs w:val="22"/>
        </w:rPr>
        <w:t xml:space="preserve">IZVEDBA VRTIN TR-2, PPI-1, </w:t>
      </w:r>
      <w:r w:rsidR="00677CD7">
        <w:rPr>
          <w:b/>
          <w:i w:val="0"/>
          <w:sz w:val="22"/>
          <w:szCs w:val="22"/>
        </w:rPr>
        <w:t>P</w:t>
      </w:r>
      <w:r w:rsidR="000368F5" w:rsidRPr="000368F5">
        <w:rPr>
          <w:b/>
          <w:i w:val="0"/>
          <w:sz w:val="22"/>
          <w:szCs w:val="22"/>
        </w:rPr>
        <w:t xml:space="preserve">ST-1 IN </w:t>
      </w:r>
      <w:r w:rsidR="00677CD7">
        <w:rPr>
          <w:b/>
          <w:i w:val="0"/>
          <w:sz w:val="22"/>
          <w:szCs w:val="22"/>
        </w:rPr>
        <w:t>P</w:t>
      </w:r>
      <w:r w:rsidR="000368F5" w:rsidRPr="000368F5">
        <w:rPr>
          <w:b/>
          <w:i w:val="0"/>
          <w:sz w:val="22"/>
          <w:szCs w:val="22"/>
        </w:rPr>
        <w:t>ST-2</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368F5" w:rsidRPr="000368F5">
        <w:rPr>
          <w:b/>
          <w:i w:val="0"/>
          <w:sz w:val="22"/>
          <w:szCs w:val="22"/>
        </w:rPr>
        <w:t xml:space="preserve">IZVEDBA VRTIN TR-2, PPI-1, </w:t>
      </w:r>
      <w:r w:rsidR="00677CD7">
        <w:rPr>
          <w:b/>
          <w:i w:val="0"/>
          <w:sz w:val="22"/>
          <w:szCs w:val="22"/>
        </w:rPr>
        <w:t>P</w:t>
      </w:r>
      <w:r w:rsidR="000368F5" w:rsidRPr="000368F5">
        <w:rPr>
          <w:b/>
          <w:i w:val="0"/>
          <w:sz w:val="22"/>
          <w:szCs w:val="22"/>
        </w:rPr>
        <w:t xml:space="preserve">ST-1 IN </w:t>
      </w:r>
      <w:r w:rsidR="00677CD7">
        <w:rPr>
          <w:b/>
          <w:i w:val="0"/>
          <w:sz w:val="22"/>
          <w:szCs w:val="22"/>
        </w:rPr>
        <w:t>P</w:t>
      </w:r>
      <w:r w:rsidR="000368F5" w:rsidRPr="000368F5">
        <w:rPr>
          <w:b/>
          <w:i w:val="0"/>
          <w:sz w:val="22"/>
          <w:szCs w:val="22"/>
        </w:rPr>
        <w:t>ST-2</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1C0ED6">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1C0ED6">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1C0ED6">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6F7EB4" w:rsidRDefault="006F7EB4" w:rsidP="00AF6863">
      <w:pPr>
        <w:pStyle w:val="Glava"/>
        <w:tabs>
          <w:tab w:val="clear" w:pos="4536"/>
          <w:tab w:val="clear" w:pos="9072"/>
        </w:tabs>
        <w:ind w:left="1080"/>
        <w:jc w:val="right"/>
        <w:rPr>
          <w:b/>
          <w:i w:val="0"/>
          <w:sz w:val="22"/>
          <w:szCs w:val="22"/>
        </w:rPr>
      </w:pPr>
    </w:p>
    <w:p w:rsidR="00755493" w:rsidRDefault="00755493" w:rsidP="00AF6863">
      <w:pPr>
        <w:pStyle w:val="Glava"/>
        <w:tabs>
          <w:tab w:val="clear" w:pos="4536"/>
          <w:tab w:val="clear" w:pos="9072"/>
        </w:tabs>
        <w:ind w:left="1080"/>
        <w:jc w:val="right"/>
        <w:rPr>
          <w:b/>
          <w:i w:val="0"/>
          <w:sz w:val="22"/>
          <w:szCs w:val="22"/>
        </w:rPr>
      </w:pPr>
    </w:p>
    <w:p w:rsidR="009228D8" w:rsidRDefault="009228D8" w:rsidP="00AF6863">
      <w:pPr>
        <w:pStyle w:val="Glava"/>
        <w:tabs>
          <w:tab w:val="clear" w:pos="4536"/>
          <w:tab w:val="clear" w:pos="9072"/>
        </w:tabs>
        <w:ind w:left="1080"/>
        <w:jc w:val="right"/>
        <w:rPr>
          <w:b/>
          <w:i w:val="0"/>
          <w:sz w:val="22"/>
          <w:szCs w:val="22"/>
        </w:rPr>
      </w:pPr>
    </w:p>
    <w:p w:rsidR="003858E8" w:rsidRDefault="003858E8">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846826" w:rsidTr="005B38C7">
        <w:tc>
          <w:tcPr>
            <w:tcW w:w="2181" w:type="dxa"/>
          </w:tcPr>
          <w:p w:rsidR="005B38C7" w:rsidRPr="00846826" w:rsidRDefault="005B38C7" w:rsidP="005B38C7">
            <w:pPr>
              <w:pStyle w:val="Glava"/>
              <w:tabs>
                <w:tab w:val="clear" w:pos="4536"/>
                <w:tab w:val="clear" w:pos="9072"/>
              </w:tabs>
              <w:jc w:val="both"/>
              <w:rPr>
                <w:i w:val="0"/>
                <w:sz w:val="22"/>
                <w:szCs w:val="22"/>
              </w:rPr>
            </w:pPr>
            <w:r w:rsidRPr="00846826">
              <w:rPr>
                <w:i w:val="0"/>
                <w:sz w:val="22"/>
                <w:szCs w:val="22"/>
              </w:rPr>
              <w:t>Gospodarski subjekt:</w:t>
            </w:r>
          </w:p>
        </w:tc>
        <w:tc>
          <w:tcPr>
            <w:tcW w:w="6923" w:type="dxa"/>
            <w:tcBorders>
              <w:bottom w:val="single" w:sz="4" w:space="0" w:color="auto"/>
            </w:tcBorders>
          </w:tcPr>
          <w:p w:rsidR="005B38C7" w:rsidRPr="00846826" w:rsidRDefault="005B38C7" w:rsidP="005B38C7">
            <w:pPr>
              <w:pStyle w:val="Glava"/>
              <w:tabs>
                <w:tab w:val="clear" w:pos="4536"/>
                <w:tab w:val="clear" w:pos="9072"/>
              </w:tabs>
              <w:jc w:val="both"/>
              <w:rPr>
                <w:i w:val="0"/>
                <w:szCs w:val="24"/>
              </w:rPr>
            </w:pPr>
          </w:p>
        </w:tc>
      </w:tr>
    </w:tbl>
    <w:p w:rsidR="00D71485" w:rsidRPr="00846826" w:rsidRDefault="00D71485" w:rsidP="005B38C7">
      <w:pPr>
        <w:pStyle w:val="Glava"/>
        <w:tabs>
          <w:tab w:val="clear" w:pos="4536"/>
          <w:tab w:val="clear" w:pos="9072"/>
        </w:tabs>
        <w:ind w:left="1080"/>
        <w:jc w:val="both"/>
        <w:rPr>
          <w:i w:val="0"/>
          <w:sz w:val="22"/>
          <w:szCs w:val="22"/>
        </w:rPr>
      </w:pPr>
    </w:p>
    <w:p w:rsidR="00496763" w:rsidRPr="00846826" w:rsidRDefault="00496763" w:rsidP="005B38C7">
      <w:pPr>
        <w:pStyle w:val="Glava"/>
        <w:tabs>
          <w:tab w:val="clear" w:pos="4536"/>
          <w:tab w:val="clear" w:pos="9072"/>
        </w:tabs>
        <w:ind w:left="1080"/>
        <w:jc w:val="both"/>
        <w:rPr>
          <w:i w:val="0"/>
          <w:sz w:val="22"/>
          <w:szCs w:val="22"/>
        </w:rPr>
      </w:pPr>
    </w:p>
    <w:p w:rsidR="00755493" w:rsidRPr="00846826" w:rsidRDefault="00D71485" w:rsidP="005B38C7">
      <w:pPr>
        <w:pStyle w:val="Glava"/>
        <w:tabs>
          <w:tab w:val="clear" w:pos="4536"/>
          <w:tab w:val="clear" w:pos="9072"/>
        </w:tabs>
        <w:ind w:left="1080"/>
        <w:jc w:val="both"/>
        <w:rPr>
          <w:b/>
          <w:i w:val="0"/>
          <w:sz w:val="22"/>
          <w:szCs w:val="22"/>
        </w:rPr>
      </w:pPr>
      <w:r w:rsidRPr="00846826">
        <w:rPr>
          <w:b/>
          <w:i w:val="0"/>
          <w:sz w:val="22"/>
          <w:szCs w:val="22"/>
        </w:rPr>
        <w:t>REFERENČNI POGOJ:</w:t>
      </w:r>
    </w:p>
    <w:p w:rsidR="0071752D" w:rsidRPr="00846826" w:rsidRDefault="006B55D9" w:rsidP="0071752D">
      <w:pPr>
        <w:pStyle w:val="Pripombabesedilo"/>
        <w:ind w:left="1134"/>
        <w:rPr>
          <w:b/>
          <w:bCs/>
          <w:i w:val="0"/>
        </w:rPr>
      </w:pPr>
      <w:r w:rsidRPr="00846826">
        <w:rPr>
          <w:i w:val="0"/>
          <w:color w:val="000000"/>
          <w:sz w:val="22"/>
          <w:szCs w:val="22"/>
        </w:rPr>
        <w:t>Gospodarski subjekt mora izkazati, da je v obdobju od 1.1.2016 do oddaje ponudbe kakovostno, strokovno in v skladu s pogodbenimi določili uspešno izvedel in zaključil</w:t>
      </w:r>
      <w:r w:rsidR="0071752D" w:rsidRPr="00846826">
        <w:rPr>
          <w:b/>
          <w:bCs/>
          <w:i w:val="0"/>
        </w:rPr>
        <w:t xml:space="preserve"> dva (2) posla,</w:t>
      </w:r>
    </w:p>
    <w:p w:rsidR="0071752D" w:rsidRPr="00846826" w:rsidRDefault="0071752D" w:rsidP="00846826">
      <w:pPr>
        <w:pStyle w:val="Pripombabesedilo"/>
        <w:ind w:left="1134"/>
        <w:rPr>
          <w:b/>
          <w:bCs/>
          <w:i w:val="0"/>
        </w:rPr>
      </w:pPr>
      <w:r w:rsidRPr="00846826">
        <w:rPr>
          <w:b/>
          <w:bCs/>
          <w:i w:val="0"/>
        </w:rPr>
        <w:t>prvega v vrednosti najmanj 100.000,00 EUR brez DDV, v okviru katerega je bila izvedena</w:t>
      </w:r>
    </w:p>
    <w:p w:rsidR="0071752D" w:rsidRPr="00846826" w:rsidRDefault="0071752D" w:rsidP="00846826">
      <w:pPr>
        <w:ind w:left="1134"/>
        <w:jc w:val="both"/>
        <w:rPr>
          <w:b/>
          <w:bCs/>
          <w:i w:val="0"/>
          <w:sz w:val="20"/>
        </w:rPr>
      </w:pPr>
      <w:r w:rsidRPr="00846826">
        <w:rPr>
          <w:b/>
          <w:bCs/>
          <w:i w:val="0"/>
          <w:sz w:val="20"/>
        </w:rPr>
        <w:t>a) vrtina z vgradnjo cevi, ki ima do globine 108 m Ø najmanj 244 mm in ima do globine 160 m Ø najmanj 168 mm</w:t>
      </w:r>
    </w:p>
    <w:p w:rsidR="0071752D" w:rsidRPr="00846826" w:rsidRDefault="0071752D" w:rsidP="00846826">
      <w:pPr>
        <w:ind w:left="1134"/>
        <w:jc w:val="both"/>
        <w:rPr>
          <w:b/>
          <w:bCs/>
          <w:i w:val="0"/>
          <w:sz w:val="20"/>
        </w:rPr>
      </w:pPr>
    </w:p>
    <w:p w:rsidR="0071752D" w:rsidRPr="00846826" w:rsidRDefault="0071752D" w:rsidP="00846826">
      <w:pPr>
        <w:ind w:left="1134"/>
        <w:jc w:val="both"/>
        <w:rPr>
          <w:b/>
          <w:bCs/>
          <w:i w:val="0"/>
          <w:sz w:val="20"/>
        </w:rPr>
      </w:pPr>
      <w:r w:rsidRPr="00846826">
        <w:rPr>
          <w:b/>
          <w:bCs/>
          <w:i w:val="0"/>
          <w:sz w:val="20"/>
        </w:rPr>
        <w:t>ter drugega v vrednosti najmanj 3</w:t>
      </w:r>
      <w:r w:rsidR="00100F3C" w:rsidRPr="00846826">
        <w:rPr>
          <w:b/>
          <w:bCs/>
          <w:i w:val="0"/>
          <w:sz w:val="20"/>
        </w:rPr>
        <w:t>0</w:t>
      </w:r>
      <w:r w:rsidRPr="00846826">
        <w:rPr>
          <w:b/>
          <w:bCs/>
          <w:i w:val="0"/>
          <w:sz w:val="20"/>
        </w:rPr>
        <w:t>.000,00 EUR brez DDV, v okviru katerega je bila izvedena</w:t>
      </w:r>
    </w:p>
    <w:p w:rsidR="0071752D" w:rsidRPr="00846826" w:rsidRDefault="0071752D" w:rsidP="00846826">
      <w:pPr>
        <w:ind w:left="1134"/>
        <w:jc w:val="both"/>
        <w:rPr>
          <w:b/>
          <w:bCs/>
          <w:i w:val="0"/>
          <w:sz w:val="20"/>
        </w:rPr>
      </w:pPr>
      <w:r w:rsidRPr="00846826">
        <w:rPr>
          <w:b/>
          <w:bCs/>
          <w:i w:val="0"/>
          <w:sz w:val="20"/>
        </w:rPr>
        <w:t>b) vrtina z vgradnjo cevi, ki ima do globine 122 m Ø najmanj 114 mm</w:t>
      </w:r>
    </w:p>
    <w:p w:rsidR="00461A6B" w:rsidRPr="00846826" w:rsidRDefault="00461A6B" w:rsidP="006B55D9">
      <w:pPr>
        <w:pStyle w:val="Glava"/>
        <w:ind w:left="1134"/>
        <w:jc w:val="both"/>
        <w:rPr>
          <w:i w:val="0"/>
          <w:sz w:val="22"/>
          <w:szCs w:val="22"/>
        </w:rPr>
      </w:pPr>
    </w:p>
    <w:p w:rsidR="00502857" w:rsidRPr="00846826"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03287E" w:rsidTr="002479F4">
        <w:tc>
          <w:tcPr>
            <w:tcW w:w="2039" w:type="dxa"/>
            <w:shd w:val="clear" w:color="auto" w:fill="D9D9D9" w:themeFill="background1" w:themeFillShade="D9"/>
            <w:vAlign w:val="center"/>
          </w:tcPr>
          <w:p w:rsidR="007C22DC" w:rsidRPr="00846826" w:rsidRDefault="007C22DC" w:rsidP="002479F4">
            <w:pPr>
              <w:jc w:val="center"/>
              <w:rPr>
                <w:b/>
                <w:i w:val="0"/>
                <w:color w:val="000000" w:themeColor="text1"/>
                <w:sz w:val="16"/>
                <w:szCs w:val="16"/>
              </w:rPr>
            </w:pPr>
            <w:r w:rsidRPr="00846826">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846826" w:rsidRDefault="007C22DC" w:rsidP="002479F4">
            <w:pPr>
              <w:jc w:val="center"/>
              <w:rPr>
                <w:b/>
                <w:i w:val="0"/>
                <w:color w:val="000000" w:themeColor="text1"/>
                <w:sz w:val="18"/>
                <w:szCs w:val="18"/>
              </w:rPr>
            </w:pPr>
            <w:r w:rsidRPr="00846826">
              <w:rPr>
                <w:b/>
                <w:i w:val="0"/>
                <w:color w:val="000000" w:themeColor="text1"/>
                <w:sz w:val="16"/>
                <w:szCs w:val="16"/>
              </w:rPr>
              <w:t>Predmet referenčnega posla – kratek opis del</w:t>
            </w:r>
            <w:r w:rsidR="0006462A" w:rsidRPr="00846826">
              <w:rPr>
                <w:b/>
                <w:i w:val="0"/>
                <w:color w:val="000000" w:themeColor="text1"/>
                <w:sz w:val="16"/>
                <w:szCs w:val="16"/>
              </w:rPr>
              <w:t xml:space="preserve"> </w:t>
            </w:r>
          </w:p>
        </w:tc>
        <w:tc>
          <w:tcPr>
            <w:tcW w:w="1843" w:type="dxa"/>
            <w:shd w:val="clear" w:color="auto" w:fill="D9D9D9" w:themeFill="background1" w:themeFillShade="D9"/>
            <w:vAlign w:val="center"/>
          </w:tcPr>
          <w:p w:rsidR="007C22DC" w:rsidRPr="00846826" w:rsidRDefault="007C22DC" w:rsidP="002479F4">
            <w:pPr>
              <w:jc w:val="center"/>
              <w:rPr>
                <w:b/>
                <w:i w:val="0"/>
                <w:color w:val="000000" w:themeColor="text1"/>
                <w:sz w:val="16"/>
                <w:szCs w:val="16"/>
              </w:rPr>
            </w:pPr>
            <w:r w:rsidRPr="00846826">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846826" w:rsidRDefault="007C22DC" w:rsidP="002479F4">
            <w:pPr>
              <w:jc w:val="center"/>
              <w:rPr>
                <w:b/>
                <w:i w:val="0"/>
                <w:color w:val="000000" w:themeColor="text1"/>
                <w:sz w:val="16"/>
                <w:szCs w:val="16"/>
              </w:rPr>
            </w:pPr>
            <w:r w:rsidRPr="00846826">
              <w:rPr>
                <w:b/>
                <w:i w:val="0"/>
                <w:color w:val="000000" w:themeColor="text1"/>
                <w:sz w:val="16"/>
                <w:szCs w:val="16"/>
              </w:rPr>
              <w:t>Vrednost posla</w:t>
            </w:r>
          </w:p>
          <w:p w:rsidR="007C22DC" w:rsidRPr="00846826" w:rsidRDefault="007C22DC" w:rsidP="00846826">
            <w:pPr>
              <w:jc w:val="center"/>
              <w:rPr>
                <w:b/>
                <w:i w:val="0"/>
                <w:color w:val="000000" w:themeColor="text1"/>
                <w:sz w:val="18"/>
                <w:szCs w:val="18"/>
              </w:rPr>
            </w:pPr>
            <w:r w:rsidRPr="00846826">
              <w:rPr>
                <w:b/>
                <w:i w:val="0"/>
                <w:color w:val="000000" w:themeColor="text1"/>
                <w:sz w:val="16"/>
                <w:szCs w:val="16"/>
              </w:rPr>
              <w:t>v EUR brez DDV</w:t>
            </w:r>
          </w:p>
        </w:tc>
      </w:tr>
      <w:tr w:rsidR="007C22DC" w:rsidRPr="0003287E" w:rsidTr="002479F4">
        <w:tc>
          <w:tcPr>
            <w:tcW w:w="2039" w:type="dxa"/>
          </w:tcPr>
          <w:p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rsidR="007C22DC" w:rsidRPr="0003287E" w:rsidRDefault="007C22DC" w:rsidP="002479F4">
            <w:pPr>
              <w:pStyle w:val="Glava"/>
              <w:tabs>
                <w:tab w:val="clear" w:pos="4536"/>
                <w:tab w:val="clear" w:pos="9072"/>
              </w:tabs>
              <w:jc w:val="both"/>
              <w:rPr>
                <w:i w:val="0"/>
                <w:sz w:val="28"/>
                <w:szCs w:val="28"/>
                <w:highlight w:val="yellow"/>
              </w:rPr>
            </w:pPr>
          </w:p>
          <w:p w:rsidR="007C22DC" w:rsidRPr="0003287E" w:rsidRDefault="007C22DC" w:rsidP="002479F4">
            <w:pPr>
              <w:pStyle w:val="Glava"/>
              <w:tabs>
                <w:tab w:val="clear" w:pos="4536"/>
                <w:tab w:val="clear" w:pos="9072"/>
              </w:tabs>
              <w:jc w:val="both"/>
              <w:rPr>
                <w:i w:val="0"/>
                <w:sz w:val="28"/>
                <w:szCs w:val="28"/>
                <w:highlight w:val="yellow"/>
              </w:rPr>
            </w:pPr>
          </w:p>
          <w:p w:rsidR="007C22DC" w:rsidRPr="0003287E" w:rsidRDefault="007C22DC" w:rsidP="002479F4">
            <w:pPr>
              <w:pStyle w:val="Glava"/>
              <w:tabs>
                <w:tab w:val="clear" w:pos="4536"/>
                <w:tab w:val="clear" w:pos="9072"/>
              </w:tabs>
              <w:jc w:val="both"/>
              <w:rPr>
                <w:i w:val="0"/>
                <w:sz w:val="28"/>
                <w:szCs w:val="28"/>
                <w:highlight w:val="yellow"/>
              </w:rPr>
            </w:pPr>
          </w:p>
        </w:tc>
      </w:tr>
      <w:tr w:rsidR="007C22DC" w:rsidRPr="0003287E" w:rsidTr="002479F4">
        <w:tc>
          <w:tcPr>
            <w:tcW w:w="2039" w:type="dxa"/>
          </w:tcPr>
          <w:p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rsidR="007C22DC" w:rsidRPr="0003287E" w:rsidRDefault="007C22DC" w:rsidP="002479F4">
            <w:pPr>
              <w:pStyle w:val="Glava"/>
              <w:tabs>
                <w:tab w:val="clear" w:pos="4536"/>
                <w:tab w:val="clear" w:pos="9072"/>
              </w:tabs>
              <w:jc w:val="both"/>
              <w:rPr>
                <w:i w:val="0"/>
                <w:sz w:val="28"/>
                <w:szCs w:val="28"/>
                <w:highlight w:val="yellow"/>
              </w:rPr>
            </w:pPr>
          </w:p>
          <w:p w:rsidR="007C22DC" w:rsidRPr="0003287E" w:rsidRDefault="007C22DC" w:rsidP="002479F4">
            <w:pPr>
              <w:pStyle w:val="Glava"/>
              <w:tabs>
                <w:tab w:val="clear" w:pos="4536"/>
                <w:tab w:val="clear" w:pos="9072"/>
              </w:tabs>
              <w:jc w:val="both"/>
              <w:rPr>
                <w:i w:val="0"/>
                <w:sz w:val="28"/>
                <w:szCs w:val="28"/>
                <w:highlight w:val="yellow"/>
              </w:rPr>
            </w:pPr>
          </w:p>
          <w:p w:rsidR="007C22DC" w:rsidRPr="0003287E" w:rsidRDefault="007C22DC" w:rsidP="002479F4">
            <w:pPr>
              <w:pStyle w:val="Glava"/>
              <w:tabs>
                <w:tab w:val="clear" w:pos="4536"/>
                <w:tab w:val="clear" w:pos="9072"/>
              </w:tabs>
              <w:jc w:val="both"/>
              <w:rPr>
                <w:i w:val="0"/>
                <w:sz w:val="28"/>
                <w:szCs w:val="28"/>
                <w:highlight w:val="yellow"/>
              </w:rPr>
            </w:pPr>
          </w:p>
        </w:tc>
      </w:tr>
      <w:tr w:rsidR="002467BD" w:rsidRPr="0003287E" w:rsidTr="002479F4">
        <w:tc>
          <w:tcPr>
            <w:tcW w:w="2039" w:type="dxa"/>
          </w:tcPr>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rsidR="002467BD" w:rsidRPr="0003287E" w:rsidRDefault="002467BD" w:rsidP="002479F4">
            <w:pPr>
              <w:pStyle w:val="Glava"/>
              <w:tabs>
                <w:tab w:val="clear" w:pos="4536"/>
                <w:tab w:val="clear" w:pos="9072"/>
              </w:tabs>
              <w:jc w:val="both"/>
              <w:rPr>
                <w:i w:val="0"/>
                <w:sz w:val="28"/>
                <w:szCs w:val="28"/>
                <w:highlight w:val="yellow"/>
              </w:rPr>
            </w:pPr>
          </w:p>
        </w:tc>
      </w:tr>
      <w:tr w:rsidR="002467BD" w:rsidRPr="0003287E" w:rsidTr="002479F4">
        <w:tc>
          <w:tcPr>
            <w:tcW w:w="2039" w:type="dxa"/>
          </w:tcPr>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rsidR="002467BD" w:rsidRPr="0003287E" w:rsidRDefault="002467BD" w:rsidP="002479F4">
            <w:pPr>
              <w:pStyle w:val="Glava"/>
              <w:tabs>
                <w:tab w:val="clear" w:pos="4536"/>
                <w:tab w:val="clear" w:pos="9072"/>
              </w:tabs>
              <w:jc w:val="both"/>
              <w:rPr>
                <w:i w:val="0"/>
                <w:sz w:val="28"/>
                <w:szCs w:val="28"/>
                <w:highlight w:val="yellow"/>
              </w:rPr>
            </w:pPr>
          </w:p>
        </w:tc>
      </w:tr>
      <w:tr w:rsidR="002467BD" w:rsidRPr="0003287E" w:rsidTr="002479F4">
        <w:tc>
          <w:tcPr>
            <w:tcW w:w="2039" w:type="dxa"/>
          </w:tcPr>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p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rsidR="002467BD" w:rsidRPr="0003287E" w:rsidRDefault="002467BD" w:rsidP="002479F4">
            <w:pPr>
              <w:pStyle w:val="Glava"/>
              <w:tabs>
                <w:tab w:val="clear" w:pos="4536"/>
                <w:tab w:val="clear" w:pos="9072"/>
              </w:tabs>
              <w:jc w:val="both"/>
              <w:rPr>
                <w:i w:val="0"/>
                <w:sz w:val="28"/>
                <w:szCs w:val="28"/>
                <w:highlight w:val="yellow"/>
              </w:rPr>
            </w:pPr>
          </w:p>
        </w:tc>
      </w:tr>
    </w:tbl>
    <w:p w:rsidR="007C22DC" w:rsidRPr="0003287E" w:rsidRDefault="007C22DC" w:rsidP="00EE06FE">
      <w:pPr>
        <w:pStyle w:val="Glava"/>
        <w:ind w:left="1080"/>
        <w:jc w:val="both"/>
        <w:rPr>
          <w:i w:val="0"/>
          <w:sz w:val="22"/>
          <w:szCs w:val="22"/>
          <w:highlight w:val="yellow"/>
        </w:rPr>
      </w:pPr>
    </w:p>
    <w:p w:rsidR="00AF0D01" w:rsidRPr="0003287E" w:rsidRDefault="00AF0D01" w:rsidP="009228D8">
      <w:pPr>
        <w:pStyle w:val="Glava"/>
        <w:ind w:left="1080"/>
        <w:jc w:val="both"/>
        <w:rPr>
          <w:i w:val="0"/>
          <w:sz w:val="22"/>
          <w:szCs w:val="22"/>
          <w:highlight w:val="yellow"/>
        </w:rPr>
      </w:pPr>
    </w:p>
    <w:p w:rsidR="005B38C7" w:rsidRPr="00846826" w:rsidRDefault="005B38C7" w:rsidP="005B38C7">
      <w:pPr>
        <w:pStyle w:val="Glava"/>
        <w:tabs>
          <w:tab w:val="clear" w:pos="4536"/>
          <w:tab w:val="clear" w:pos="9072"/>
        </w:tabs>
        <w:ind w:left="1080"/>
        <w:jc w:val="both"/>
        <w:rPr>
          <w:sz w:val="22"/>
          <w:szCs w:val="22"/>
        </w:rPr>
      </w:pPr>
      <w:r w:rsidRPr="00846826">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Pr="00846826" w:rsidRDefault="009D5EC1" w:rsidP="00FE3CF1">
      <w:pPr>
        <w:pStyle w:val="Glava"/>
        <w:tabs>
          <w:tab w:val="clear" w:pos="4536"/>
          <w:tab w:val="clear" w:pos="9072"/>
        </w:tabs>
        <w:ind w:left="1080"/>
        <w:jc w:val="both"/>
        <w:rPr>
          <w:i w:val="0"/>
          <w:sz w:val="22"/>
          <w:szCs w:val="22"/>
        </w:rPr>
      </w:pPr>
    </w:p>
    <w:p w:rsidR="00496763" w:rsidRPr="00846826" w:rsidRDefault="00496763" w:rsidP="00FE3CF1">
      <w:pPr>
        <w:pStyle w:val="Glava"/>
        <w:tabs>
          <w:tab w:val="clear" w:pos="4536"/>
          <w:tab w:val="clear" w:pos="9072"/>
        </w:tabs>
        <w:ind w:left="1080"/>
        <w:jc w:val="both"/>
        <w:rPr>
          <w:i w:val="0"/>
          <w:sz w:val="22"/>
          <w:szCs w:val="22"/>
        </w:rPr>
      </w:pPr>
    </w:p>
    <w:p w:rsidR="00FE3CF1" w:rsidRPr="0079325B" w:rsidRDefault="00B472B1" w:rsidP="00FE3CF1">
      <w:pPr>
        <w:pStyle w:val="Glava"/>
        <w:tabs>
          <w:tab w:val="clear" w:pos="4536"/>
          <w:tab w:val="clear" w:pos="9072"/>
        </w:tabs>
        <w:ind w:left="1080"/>
        <w:jc w:val="both"/>
        <w:rPr>
          <w:i w:val="0"/>
          <w:sz w:val="22"/>
          <w:szCs w:val="22"/>
        </w:rPr>
      </w:pPr>
      <w:r w:rsidRPr="00846826">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846826" w:rsidRDefault="00B4313B" w:rsidP="00B4313B">
      <w:pPr>
        <w:pStyle w:val="Glava"/>
        <w:tabs>
          <w:tab w:val="clear" w:pos="4536"/>
          <w:tab w:val="clear" w:pos="9072"/>
        </w:tabs>
        <w:ind w:left="1080"/>
        <w:jc w:val="right"/>
        <w:rPr>
          <w:b/>
          <w:i w:val="0"/>
          <w:sz w:val="22"/>
          <w:szCs w:val="22"/>
        </w:rPr>
      </w:pPr>
      <w:r w:rsidRPr="00846826">
        <w:rPr>
          <w:b/>
          <w:i w:val="0"/>
          <w:sz w:val="22"/>
          <w:szCs w:val="22"/>
        </w:rPr>
        <w:lastRenderedPageBreak/>
        <w:t xml:space="preserve">PRILOGA </w:t>
      </w:r>
      <w:r w:rsidR="00686662" w:rsidRPr="00846826">
        <w:rPr>
          <w:b/>
          <w:i w:val="0"/>
          <w:sz w:val="22"/>
          <w:szCs w:val="22"/>
        </w:rPr>
        <w:t>5</w:t>
      </w:r>
      <w:r w:rsidRPr="00846826">
        <w:rPr>
          <w:b/>
          <w:i w:val="0"/>
          <w:sz w:val="22"/>
          <w:szCs w:val="22"/>
        </w:rPr>
        <w:t>/1</w:t>
      </w:r>
    </w:p>
    <w:p w:rsidR="00B4313B" w:rsidRPr="00846826" w:rsidRDefault="00B4313B" w:rsidP="00B4313B">
      <w:pPr>
        <w:ind w:left="1080"/>
        <w:jc w:val="right"/>
        <w:rPr>
          <w:i w:val="0"/>
          <w:sz w:val="22"/>
          <w:szCs w:val="22"/>
        </w:rPr>
      </w:pPr>
      <w:r w:rsidRPr="00846826">
        <w:rPr>
          <w:i w:val="0"/>
          <w:sz w:val="22"/>
          <w:szCs w:val="22"/>
        </w:rPr>
        <w:t>Referenčno potrdilo</w:t>
      </w:r>
    </w:p>
    <w:p w:rsidR="00B4313B" w:rsidRPr="00846826" w:rsidRDefault="00B4313B" w:rsidP="00B4313B">
      <w:pPr>
        <w:pStyle w:val="Napis"/>
        <w:ind w:left="1080"/>
        <w:jc w:val="left"/>
        <w:rPr>
          <w:szCs w:val="22"/>
        </w:rPr>
      </w:pPr>
    </w:p>
    <w:p w:rsidR="00B4313B" w:rsidRPr="00846826" w:rsidRDefault="00B4313B" w:rsidP="00B4313B">
      <w:pPr>
        <w:pStyle w:val="Napis"/>
        <w:ind w:left="1080"/>
        <w:jc w:val="left"/>
        <w:rPr>
          <w:szCs w:val="22"/>
        </w:rPr>
      </w:pPr>
      <w:r w:rsidRPr="00846826">
        <w:rPr>
          <w:szCs w:val="22"/>
        </w:rPr>
        <w:t>Potrditev referenc s strani posameznih naročnikov</w:t>
      </w:r>
    </w:p>
    <w:p w:rsidR="00B4313B" w:rsidRPr="00846826" w:rsidRDefault="00B4313B" w:rsidP="00B4313B">
      <w:pPr>
        <w:ind w:left="1080"/>
        <w:rPr>
          <w:i w:val="0"/>
          <w:sz w:val="22"/>
          <w:szCs w:val="22"/>
        </w:rPr>
      </w:pPr>
      <w:r w:rsidRPr="00846826">
        <w:rPr>
          <w:i w:val="0"/>
          <w:sz w:val="22"/>
          <w:szCs w:val="22"/>
        </w:rPr>
        <w:t xml:space="preserve">Na zaprosilo gospodarskega subjekta (ime in naslov gospodarskega subjekta): </w:t>
      </w:r>
    </w:p>
    <w:p w:rsidR="00B4313B" w:rsidRPr="00846826" w:rsidRDefault="00B4313B" w:rsidP="00B4313B">
      <w:pPr>
        <w:ind w:left="1080"/>
        <w:rPr>
          <w:i w:val="0"/>
          <w:sz w:val="22"/>
          <w:szCs w:val="22"/>
        </w:rPr>
      </w:pPr>
      <w:r w:rsidRPr="00846826">
        <w:rPr>
          <w:i w:val="0"/>
          <w:sz w:val="22"/>
          <w:szCs w:val="22"/>
        </w:rPr>
        <w:t>……………………………………………………………………….......………....…..............</w:t>
      </w:r>
    </w:p>
    <w:p w:rsidR="00B4313B" w:rsidRPr="00846826" w:rsidRDefault="00B4313B" w:rsidP="00B4313B">
      <w:pPr>
        <w:ind w:left="1080"/>
        <w:rPr>
          <w:i w:val="0"/>
          <w:sz w:val="16"/>
          <w:szCs w:val="16"/>
        </w:rPr>
      </w:pPr>
    </w:p>
    <w:p w:rsidR="00B4313B" w:rsidRPr="00846826" w:rsidRDefault="00B4313B" w:rsidP="00B4313B">
      <w:pPr>
        <w:ind w:left="1080"/>
        <w:rPr>
          <w:i w:val="0"/>
          <w:sz w:val="22"/>
          <w:szCs w:val="22"/>
        </w:rPr>
      </w:pPr>
      <w:r w:rsidRPr="00846826">
        <w:rPr>
          <w:i w:val="0"/>
          <w:sz w:val="22"/>
          <w:szCs w:val="22"/>
        </w:rPr>
        <w:t>za prijavo na javni razpis za »</w:t>
      </w:r>
      <w:r w:rsidR="0071752D" w:rsidRPr="00846826">
        <w:rPr>
          <w:b/>
          <w:i w:val="0"/>
          <w:sz w:val="22"/>
          <w:szCs w:val="22"/>
        </w:rPr>
        <w:t xml:space="preserve">IZVEDBO </w:t>
      </w:r>
      <w:r w:rsidR="000368F5" w:rsidRPr="00846826">
        <w:rPr>
          <w:b/>
          <w:i w:val="0"/>
          <w:sz w:val="22"/>
          <w:szCs w:val="22"/>
        </w:rPr>
        <w:t xml:space="preserve">VRTIN TR-2, PPI-1, </w:t>
      </w:r>
      <w:r w:rsidR="00677CD7" w:rsidRPr="00846826">
        <w:rPr>
          <w:b/>
          <w:i w:val="0"/>
          <w:sz w:val="22"/>
          <w:szCs w:val="22"/>
        </w:rPr>
        <w:t>P</w:t>
      </w:r>
      <w:r w:rsidR="000368F5" w:rsidRPr="00846826">
        <w:rPr>
          <w:b/>
          <w:i w:val="0"/>
          <w:sz w:val="22"/>
          <w:szCs w:val="22"/>
        </w:rPr>
        <w:t xml:space="preserve">ST-1 IN </w:t>
      </w:r>
      <w:r w:rsidR="00677CD7" w:rsidRPr="00846826">
        <w:rPr>
          <w:b/>
          <w:i w:val="0"/>
          <w:sz w:val="22"/>
          <w:szCs w:val="22"/>
        </w:rPr>
        <w:t>P</w:t>
      </w:r>
      <w:r w:rsidR="000368F5" w:rsidRPr="00846826">
        <w:rPr>
          <w:b/>
          <w:i w:val="0"/>
          <w:sz w:val="22"/>
          <w:szCs w:val="22"/>
        </w:rPr>
        <w:t>ST-2</w:t>
      </w:r>
      <w:r w:rsidRPr="00846826">
        <w:rPr>
          <w:i w:val="0"/>
          <w:sz w:val="22"/>
          <w:szCs w:val="22"/>
        </w:rPr>
        <w:t>«</w:t>
      </w:r>
    </w:p>
    <w:p w:rsidR="00B4313B" w:rsidRPr="00846826" w:rsidRDefault="00B4313B" w:rsidP="00B4313B">
      <w:pPr>
        <w:ind w:left="1080"/>
        <w:rPr>
          <w:i w:val="0"/>
          <w:sz w:val="16"/>
          <w:szCs w:val="16"/>
        </w:rPr>
      </w:pPr>
    </w:p>
    <w:p w:rsidR="00B4313B" w:rsidRPr="00846826" w:rsidRDefault="00B4313B" w:rsidP="00B4313B">
      <w:pPr>
        <w:ind w:left="1080"/>
        <w:jc w:val="center"/>
        <w:rPr>
          <w:b/>
          <w:i w:val="0"/>
          <w:szCs w:val="24"/>
          <w:u w:val="single"/>
        </w:rPr>
      </w:pPr>
      <w:r w:rsidRPr="00846826">
        <w:rPr>
          <w:b/>
          <w:i w:val="0"/>
          <w:szCs w:val="24"/>
          <w:u w:val="single"/>
        </w:rPr>
        <w:t>POTRJUJEMO</w:t>
      </w:r>
    </w:p>
    <w:p w:rsidR="00B4313B" w:rsidRPr="00846826" w:rsidRDefault="00B4313B" w:rsidP="00B4313B">
      <w:pPr>
        <w:ind w:left="1080"/>
        <w:rPr>
          <w:i w:val="0"/>
          <w:sz w:val="16"/>
          <w:szCs w:val="16"/>
          <w:u w:val="single"/>
        </w:rPr>
      </w:pPr>
    </w:p>
    <w:p w:rsidR="00B4313B" w:rsidRPr="00846826" w:rsidRDefault="00B4313B" w:rsidP="00B4313B">
      <w:pPr>
        <w:pStyle w:val="Odstavekseznama"/>
        <w:ind w:left="1056"/>
        <w:jc w:val="both"/>
        <w:rPr>
          <w:bCs/>
          <w:i w:val="0"/>
          <w:sz w:val="22"/>
          <w:szCs w:val="22"/>
        </w:rPr>
      </w:pPr>
      <w:r w:rsidRPr="00846826">
        <w:rPr>
          <w:i w:val="0"/>
          <w:sz w:val="22"/>
          <w:szCs w:val="22"/>
        </w:rPr>
        <w:t xml:space="preserve">da nam je gospodarski subjekt </w:t>
      </w:r>
      <w:r w:rsidRPr="00846826">
        <w:rPr>
          <w:bCs/>
          <w:i w:val="0"/>
          <w:sz w:val="22"/>
          <w:szCs w:val="22"/>
        </w:rPr>
        <w:t>izvedel in zaključil:</w:t>
      </w:r>
    </w:p>
    <w:p w:rsidR="00B4313B" w:rsidRPr="00846826"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846826" w:rsidTr="00A460E4">
        <w:tc>
          <w:tcPr>
            <w:tcW w:w="8843" w:type="dxa"/>
            <w:tcBorders>
              <w:bottom w:val="single" w:sz="4" w:space="0" w:color="auto"/>
            </w:tcBorders>
          </w:tcPr>
          <w:p w:rsidR="00B4313B" w:rsidRPr="00846826" w:rsidRDefault="00B4313B" w:rsidP="00A460E4">
            <w:pPr>
              <w:rPr>
                <w:i w:val="0"/>
                <w:sz w:val="22"/>
                <w:szCs w:val="22"/>
              </w:rPr>
            </w:pPr>
          </w:p>
        </w:tc>
      </w:tr>
      <w:tr w:rsidR="00B4313B" w:rsidRPr="00846826" w:rsidTr="00A460E4">
        <w:tc>
          <w:tcPr>
            <w:tcW w:w="8843" w:type="dxa"/>
            <w:vAlign w:val="center"/>
          </w:tcPr>
          <w:p w:rsidR="00B4313B" w:rsidRPr="00846826" w:rsidRDefault="00B4313B" w:rsidP="00A460E4">
            <w:pPr>
              <w:jc w:val="center"/>
              <w:rPr>
                <w:i w:val="0"/>
                <w:sz w:val="16"/>
                <w:szCs w:val="16"/>
              </w:rPr>
            </w:pPr>
            <w:r w:rsidRPr="00846826">
              <w:rPr>
                <w:i w:val="0"/>
                <w:sz w:val="16"/>
                <w:szCs w:val="16"/>
              </w:rPr>
              <w:t>(navede se predmet referenčnega posla)</w:t>
            </w:r>
          </w:p>
        </w:tc>
      </w:tr>
    </w:tbl>
    <w:p w:rsidR="00B4313B" w:rsidRPr="00846826" w:rsidRDefault="00B4313B" w:rsidP="00B4313B">
      <w:pPr>
        <w:pStyle w:val="Odstavekseznama"/>
        <w:ind w:left="1056"/>
        <w:jc w:val="both"/>
        <w:rPr>
          <w:bCs/>
          <w:i w:val="0"/>
          <w:sz w:val="16"/>
          <w:szCs w:val="16"/>
        </w:rPr>
      </w:pPr>
    </w:p>
    <w:p w:rsidR="00B4313B" w:rsidRPr="00846826" w:rsidRDefault="00B4313B" w:rsidP="00B4313B">
      <w:pPr>
        <w:pStyle w:val="Odstavekseznama"/>
        <w:ind w:left="1056"/>
        <w:jc w:val="both"/>
        <w:rPr>
          <w:i w:val="0"/>
          <w:sz w:val="22"/>
          <w:szCs w:val="22"/>
        </w:rPr>
      </w:pPr>
      <w:r w:rsidRPr="00846826">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846826"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846826" w:rsidTr="00A460E4">
        <w:tc>
          <w:tcPr>
            <w:tcW w:w="2606" w:type="dxa"/>
            <w:vMerge w:val="restart"/>
          </w:tcPr>
          <w:p w:rsidR="00B4313B" w:rsidRPr="00846826" w:rsidRDefault="00B4313B" w:rsidP="00A460E4">
            <w:pPr>
              <w:rPr>
                <w:i w:val="0"/>
                <w:sz w:val="22"/>
                <w:szCs w:val="22"/>
              </w:rPr>
            </w:pPr>
            <w:r w:rsidRPr="00846826">
              <w:rPr>
                <w:i w:val="0"/>
                <w:sz w:val="22"/>
                <w:szCs w:val="22"/>
              </w:rPr>
              <w:t>Gospodarski subjekt je izvedel naslednja dela:</w:t>
            </w:r>
          </w:p>
        </w:tc>
        <w:tc>
          <w:tcPr>
            <w:tcW w:w="6237" w:type="dxa"/>
            <w:tcBorders>
              <w:bottom w:val="single" w:sz="4" w:space="0" w:color="auto"/>
            </w:tcBorders>
          </w:tcPr>
          <w:p w:rsidR="00B4313B" w:rsidRPr="00846826" w:rsidRDefault="00B4313B" w:rsidP="00A460E4">
            <w:pPr>
              <w:rPr>
                <w:i w:val="0"/>
                <w:sz w:val="22"/>
                <w:szCs w:val="22"/>
              </w:rPr>
            </w:pPr>
          </w:p>
        </w:tc>
      </w:tr>
      <w:tr w:rsidR="00B4313B" w:rsidRPr="00846826" w:rsidTr="00A460E4">
        <w:trPr>
          <w:trHeight w:val="240"/>
        </w:trPr>
        <w:tc>
          <w:tcPr>
            <w:tcW w:w="2606" w:type="dxa"/>
            <w:vMerge/>
          </w:tcPr>
          <w:p w:rsidR="00B4313B" w:rsidRPr="00846826" w:rsidRDefault="00B4313B" w:rsidP="00A460E4">
            <w:pPr>
              <w:rPr>
                <w:i w:val="0"/>
                <w:sz w:val="22"/>
                <w:szCs w:val="22"/>
              </w:rPr>
            </w:pPr>
          </w:p>
        </w:tc>
        <w:tc>
          <w:tcPr>
            <w:tcW w:w="6237" w:type="dxa"/>
            <w:tcBorders>
              <w:top w:val="single" w:sz="4" w:space="0" w:color="auto"/>
            </w:tcBorders>
          </w:tcPr>
          <w:p w:rsidR="00B4313B" w:rsidRPr="00846826" w:rsidRDefault="00B4313B" w:rsidP="00A460E4">
            <w:pPr>
              <w:rPr>
                <w:i w:val="0"/>
                <w:sz w:val="10"/>
                <w:szCs w:val="10"/>
              </w:rPr>
            </w:pPr>
          </w:p>
        </w:tc>
      </w:tr>
      <w:tr w:rsidR="00B4313B" w:rsidRPr="00846826" w:rsidTr="00A460E4">
        <w:trPr>
          <w:trHeight w:val="240"/>
        </w:trPr>
        <w:tc>
          <w:tcPr>
            <w:tcW w:w="2606" w:type="dxa"/>
            <w:vMerge/>
          </w:tcPr>
          <w:p w:rsidR="00B4313B" w:rsidRPr="00846826" w:rsidRDefault="00B4313B" w:rsidP="00A460E4">
            <w:pPr>
              <w:rPr>
                <w:i w:val="0"/>
                <w:sz w:val="22"/>
                <w:szCs w:val="22"/>
              </w:rPr>
            </w:pPr>
          </w:p>
        </w:tc>
        <w:tc>
          <w:tcPr>
            <w:tcW w:w="6237" w:type="dxa"/>
            <w:tcBorders>
              <w:top w:val="single" w:sz="4" w:space="0" w:color="auto"/>
              <w:bottom w:val="single" w:sz="4" w:space="0" w:color="auto"/>
            </w:tcBorders>
          </w:tcPr>
          <w:p w:rsidR="00B4313B" w:rsidRPr="00846826" w:rsidRDefault="00B4313B" w:rsidP="00A460E4">
            <w:pPr>
              <w:rPr>
                <w:i w:val="0"/>
                <w:sz w:val="10"/>
                <w:szCs w:val="10"/>
              </w:rPr>
            </w:pPr>
          </w:p>
        </w:tc>
      </w:tr>
      <w:tr w:rsidR="00B4313B" w:rsidRPr="00846826" w:rsidTr="00A460E4">
        <w:trPr>
          <w:trHeight w:val="240"/>
        </w:trPr>
        <w:tc>
          <w:tcPr>
            <w:tcW w:w="2606" w:type="dxa"/>
            <w:vMerge/>
          </w:tcPr>
          <w:p w:rsidR="00B4313B" w:rsidRPr="00846826" w:rsidRDefault="00B4313B" w:rsidP="00A460E4">
            <w:pPr>
              <w:rPr>
                <w:i w:val="0"/>
                <w:sz w:val="22"/>
                <w:szCs w:val="22"/>
              </w:rPr>
            </w:pPr>
          </w:p>
        </w:tc>
        <w:tc>
          <w:tcPr>
            <w:tcW w:w="6237" w:type="dxa"/>
            <w:tcBorders>
              <w:top w:val="single" w:sz="4" w:space="0" w:color="auto"/>
              <w:bottom w:val="single" w:sz="4" w:space="0" w:color="auto"/>
            </w:tcBorders>
          </w:tcPr>
          <w:p w:rsidR="00B4313B" w:rsidRPr="00846826" w:rsidRDefault="00B4313B" w:rsidP="00A460E4">
            <w:pPr>
              <w:rPr>
                <w:i w:val="0"/>
                <w:sz w:val="10"/>
                <w:szCs w:val="10"/>
              </w:rPr>
            </w:pPr>
          </w:p>
        </w:tc>
      </w:tr>
      <w:tr w:rsidR="00B4313B" w:rsidRPr="00846826" w:rsidTr="00A460E4">
        <w:tc>
          <w:tcPr>
            <w:tcW w:w="2606" w:type="dxa"/>
          </w:tcPr>
          <w:p w:rsidR="00B4313B" w:rsidRPr="00846826" w:rsidRDefault="00B4313B" w:rsidP="00A460E4">
            <w:pPr>
              <w:rPr>
                <w:i w:val="0"/>
                <w:sz w:val="10"/>
                <w:szCs w:val="10"/>
              </w:rPr>
            </w:pPr>
          </w:p>
        </w:tc>
        <w:tc>
          <w:tcPr>
            <w:tcW w:w="6237" w:type="dxa"/>
            <w:tcBorders>
              <w:top w:val="single" w:sz="4" w:space="0" w:color="auto"/>
            </w:tcBorders>
          </w:tcPr>
          <w:p w:rsidR="00B4313B" w:rsidRPr="00846826" w:rsidRDefault="00B4313B" w:rsidP="00A460E4">
            <w:pPr>
              <w:rPr>
                <w:i w:val="0"/>
                <w:sz w:val="10"/>
                <w:szCs w:val="10"/>
              </w:rPr>
            </w:pPr>
          </w:p>
        </w:tc>
      </w:tr>
      <w:tr w:rsidR="00B4313B" w:rsidRPr="00846826" w:rsidTr="00A460E4">
        <w:tc>
          <w:tcPr>
            <w:tcW w:w="2606" w:type="dxa"/>
          </w:tcPr>
          <w:p w:rsidR="00B4313B" w:rsidRPr="00846826" w:rsidRDefault="00B4313B" w:rsidP="000368F5">
            <w:pPr>
              <w:rPr>
                <w:i w:val="0"/>
                <w:sz w:val="22"/>
                <w:szCs w:val="22"/>
              </w:rPr>
            </w:pPr>
            <w:r w:rsidRPr="00846826">
              <w:rPr>
                <w:i w:val="0"/>
                <w:sz w:val="22"/>
                <w:szCs w:val="22"/>
              </w:rPr>
              <w:t>Vrednost opravljenih del (v EUR brez DDV)</w:t>
            </w:r>
            <w:r w:rsidR="00B472B1" w:rsidRPr="00846826">
              <w:rPr>
                <w:i w:val="0"/>
                <w:sz w:val="22"/>
                <w:szCs w:val="22"/>
              </w:rPr>
              <w:t xml:space="preserve"> </w:t>
            </w:r>
            <w:r w:rsidRPr="00846826">
              <w:rPr>
                <w:i w:val="0"/>
                <w:sz w:val="22"/>
                <w:szCs w:val="22"/>
              </w:rPr>
              <w:t>:</w:t>
            </w:r>
          </w:p>
        </w:tc>
        <w:tc>
          <w:tcPr>
            <w:tcW w:w="6237" w:type="dxa"/>
            <w:tcBorders>
              <w:bottom w:val="single" w:sz="4" w:space="0" w:color="auto"/>
            </w:tcBorders>
          </w:tcPr>
          <w:p w:rsidR="00B4313B" w:rsidRPr="00846826" w:rsidRDefault="00B4313B" w:rsidP="00A460E4">
            <w:pPr>
              <w:rPr>
                <w:i w:val="0"/>
                <w:sz w:val="22"/>
                <w:szCs w:val="22"/>
              </w:rPr>
            </w:pPr>
          </w:p>
        </w:tc>
      </w:tr>
      <w:tr w:rsidR="00B4313B" w:rsidRPr="00846826" w:rsidTr="00A460E4">
        <w:tc>
          <w:tcPr>
            <w:tcW w:w="2606" w:type="dxa"/>
          </w:tcPr>
          <w:p w:rsidR="00B4313B" w:rsidRPr="00846826" w:rsidRDefault="00B4313B" w:rsidP="00A460E4">
            <w:pPr>
              <w:rPr>
                <w:i w:val="0"/>
                <w:sz w:val="10"/>
                <w:szCs w:val="10"/>
              </w:rPr>
            </w:pPr>
          </w:p>
        </w:tc>
        <w:tc>
          <w:tcPr>
            <w:tcW w:w="6237" w:type="dxa"/>
          </w:tcPr>
          <w:p w:rsidR="00B4313B" w:rsidRPr="00846826" w:rsidRDefault="00B4313B" w:rsidP="00A460E4">
            <w:pPr>
              <w:rPr>
                <w:i w:val="0"/>
                <w:sz w:val="10"/>
                <w:szCs w:val="10"/>
              </w:rPr>
            </w:pPr>
          </w:p>
        </w:tc>
      </w:tr>
      <w:tr w:rsidR="00B4313B" w:rsidRPr="00846826" w:rsidTr="00A460E4">
        <w:tc>
          <w:tcPr>
            <w:tcW w:w="2606" w:type="dxa"/>
          </w:tcPr>
          <w:p w:rsidR="00B4313B" w:rsidRPr="00846826" w:rsidRDefault="00B4313B" w:rsidP="00A460E4">
            <w:pPr>
              <w:rPr>
                <w:i w:val="0"/>
                <w:sz w:val="22"/>
                <w:szCs w:val="22"/>
              </w:rPr>
            </w:pPr>
            <w:r w:rsidRPr="00846826">
              <w:rPr>
                <w:i w:val="0"/>
                <w:sz w:val="22"/>
                <w:szCs w:val="22"/>
              </w:rPr>
              <w:t>Datum začetka posla:</w:t>
            </w:r>
          </w:p>
        </w:tc>
        <w:tc>
          <w:tcPr>
            <w:tcW w:w="6237" w:type="dxa"/>
            <w:tcBorders>
              <w:bottom w:val="single" w:sz="4" w:space="0" w:color="auto"/>
            </w:tcBorders>
          </w:tcPr>
          <w:p w:rsidR="00B4313B" w:rsidRPr="00846826" w:rsidRDefault="00B4313B" w:rsidP="00A460E4">
            <w:pPr>
              <w:rPr>
                <w:i w:val="0"/>
                <w:sz w:val="22"/>
                <w:szCs w:val="22"/>
              </w:rPr>
            </w:pPr>
          </w:p>
        </w:tc>
      </w:tr>
      <w:tr w:rsidR="00B4313B" w:rsidRPr="00846826" w:rsidTr="00A460E4">
        <w:tc>
          <w:tcPr>
            <w:tcW w:w="2606" w:type="dxa"/>
          </w:tcPr>
          <w:p w:rsidR="00B4313B" w:rsidRPr="00846826" w:rsidRDefault="00B4313B" w:rsidP="00A460E4">
            <w:pPr>
              <w:rPr>
                <w:i w:val="0"/>
                <w:sz w:val="12"/>
                <w:szCs w:val="12"/>
              </w:rPr>
            </w:pPr>
          </w:p>
        </w:tc>
        <w:tc>
          <w:tcPr>
            <w:tcW w:w="6237" w:type="dxa"/>
          </w:tcPr>
          <w:p w:rsidR="00B4313B" w:rsidRPr="00846826" w:rsidRDefault="00B4313B" w:rsidP="00A460E4">
            <w:pPr>
              <w:rPr>
                <w:i w:val="0"/>
                <w:sz w:val="12"/>
                <w:szCs w:val="12"/>
              </w:rPr>
            </w:pPr>
          </w:p>
        </w:tc>
      </w:tr>
      <w:tr w:rsidR="00B4313B" w:rsidRPr="00846826" w:rsidTr="00A460E4">
        <w:tc>
          <w:tcPr>
            <w:tcW w:w="2606" w:type="dxa"/>
          </w:tcPr>
          <w:p w:rsidR="00B4313B" w:rsidRPr="00846826" w:rsidRDefault="00B4313B" w:rsidP="00A460E4">
            <w:pPr>
              <w:rPr>
                <w:i w:val="0"/>
                <w:sz w:val="22"/>
                <w:szCs w:val="22"/>
              </w:rPr>
            </w:pPr>
            <w:r w:rsidRPr="00846826">
              <w:rPr>
                <w:i w:val="0"/>
                <w:sz w:val="22"/>
                <w:szCs w:val="22"/>
              </w:rPr>
              <w:t>Datum končanja posla:</w:t>
            </w:r>
          </w:p>
        </w:tc>
        <w:tc>
          <w:tcPr>
            <w:tcW w:w="6237" w:type="dxa"/>
            <w:tcBorders>
              <w:bottom w:val="single" w:sz="4" w:space="0" w:color="auto"/>
            </w:tcBorders>
          </w:tcPr>
          <w:p w:rsidR="00B4313B" w:rsidRPr="00846826" w:rsidRDefault="00B4313B" w:rsidP="00A460E4">
            <w:pPr>
              <w:rPr>
                <w:i w:val="0"/>
                <w:sz w:val="22"/>
                <w:szCs w:val="22"/>
              </w:rPr>
            </w:pPr>
          </w:p>
        </w:tc>
      </w:tr>
    </w:tbl>
    <w:p w:rsidR="00B4313B" w:rsidRPr="00846826" w:rsidRDefault="00B4313B" w:rsidP="00B4313B">
      <w:pPr>
        <w:ind w:left="1080"/>
        <w:rPr>
          <w:i w:val="0"/>
          <w:sz w:val="22"/>
          <w:szCs w:val="22"/>
        </w:rPr>
      </w:pPr>
    </w:p>
    <w:p w:rsidR="00502857" w:rsidRPr="00846826" w:rsidRDefault="00502857" w:rsidP="00B4313B">
      <w:pPr>
        <w:ind w:left="1080"/>
        <w:rPr>
          <w:i w:val="0"/>
          <w:sz w:val="22"/>
          <w:szCs w:val="22"/>
        </w:rPr>
      </w:pPr>
    </w:p>
    <w:p w:rsidR="00B4313B" w:rsidRPr="00846826" w:rsidRDefault="00B4313B" w:rsidP="00B4313B">
      <w:pPr>
        <w:ind w:left="1080"/>
        <w:rPr>
          <w:i w:val="0"/>
          <w:sz w:val="22"/>
          <w:szCs w:val="22"/>
        </w:rPr>
      </w:pPr>
      <w:r w:rsidRPr="00846826">
        <w:rPr>
          <w:i w:val="0"/>
          <w:sz w:val="22"/>
          <w:szCs w:val="22"/>
        </w:rPr>
        <w:t>Naziv in naslov naročnika: .............................................................................................…………........</w:t>
      </w:r>
    </w:p>
    <w:p w:rsidR="00B4313B" w:rsidRPr="00846826" w:rsidRDefault="00B4313B" w:rsidP="00B4313B">
      <w:pPr>
        <w:ind w:left="1080"/>
        <w:rPr>
          <w:i w:val="0"/>
          <w:sz w:val="14"/>
          <w:szCs w:val="14"/>
        </w:rPr>
      </w:pPr>
    </w:p>
    <w:p w:rsidR="00B4313B" w:rsidRPr="00846826" w:rsidRDefault="00B4313B" w:rsidP="00B4313B">
      <w:pPr>
        <w:ind w:left="1080"/>
        <w:rPr>
          <w:i w:val="0"/>
          <w:sz w:val="22"/>
          <w:szCs w:val="22"/>
        </w:rPr>
      </w:pPr>
      <w:r w:rsidRPr="00846826">
        <w:rPr>
          <w:i w:val="0"/>
          <w:sz w:val="22"/>
          <w:szCs w:val="22"/>
        </w:rPr>
        <w:t xml:space="preserve">Kontaktna oseba naročnika (e-pošta) in telefonska številka: </w:t>
      </w:r>
    </w:p>
    <w:p w:rsidR="00B4313B" w:rsidRPr="00846826" w:rsidRDefault="00B4313B" w:rsidP="00B4313B">
      <w:pPr>
        <w:ind w:left="1080"/>
        <w:rPr>
          <w:i w:val="0"/>
          <w:sz w:val="22"/>
          <w:szCs w:val="22"/>
        </w:rPr>
      </w:pPr>
    </w:p>
    <w:p w:rsidR="00B4313B" w:rsidRPr="00846826" w:rsidRDefault="00B4313B" w:rsidP="00B4313B">
      <w:pPr>
        <w:ind w:left="1080"/>
        <w:rPr>
          <w:i w:val="0"/>
          <w:sz w:val="22"/>
          <w:szCs w:val="22"/>
        </w:rPr>
      </w:pPr>
      <w:r w:rsidRPr="00846826">
        <w:rPr>
          <w:i w:val="0"/>
          <w:sz w:val="22"/>
          <w:szCs w:val="22"/>
        </w:rPr>
        <w:t>…………………………….…………………………………………………...………………</w:t>
      </w:r>
    </w:p>
    <w:p w:rsidR="00B4313B" w:rsidRPr="00846826" w:rsidRDefault="00B4313B" w:rsidP="00B4313B">
      <w:pPr>
        <w:ind w:left="1080"/>
        <w:rPr>
          <w:i w:val="0"/>
          <w:sz w:val="14"/>
          <w:szCs w:val="14"/>
        </w:rPr>
      </w:pPr>
    </w:p>
    <w:p w:rsidR="00B4313B" w:rsidRPr="00846826" w:rsidRDefault="00B4313B" w:rsidP="00B4313B">
      <w:pPr>
        <w:ind w:left="1080"/>
        <w:jc w:val="both"/>
        <w:rPr>
          <w:i w:val="0"/>
          <w:sz w:val="22"/>
          <w:szCs w:val="22"/>
        </w:rPr>
      </w:pPr>
      <w:r w:rsidRPr="00846826">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846826" w:rsidRDefault="00B4313B" w:rsidP="00B4313B">
      <w:pPr>
        <w:ind w:left="1080"/>
        <w:rPr>
          <w:i w:val="0"/>
          <w:sz w:val="22"/>
          <w:szCs w:val="22"/>
        </w:rPr>
      </w:pPr>
    </w:p>
    <w:p w:rsidR="00B4313B" w:rsidRPr="00846826" w:rsidRDefault="00B4313B" w:rsidP="00B4313B">
      <w:pPr>
        <w:ind w:left="1080"/>
        <w:rPr>
          <w:i w:val="0"/>
          <w:sz w:val="22"/>
          <w:szCs w:val="22"/>
        </w:rPr>
      </w:pPr>
      <w:r w:rsidRPr="00846826">
        <w:rPr>
          <w:i w:val="0"/>
          <w:sz w:val="22"/>
          <w:szCs w:val="22"/>
        </w:rPr>
        <w:t>Kraj:.............................</w:t>
      </w:r>
    </w:p>
    <w:p w:rsidR="00B4313B" w:rsidRPr="00846826" w:rsidRDefault="00B4313B" w:rsidP="00B4313B">
      <w:pPr>
        <w:ind w:left="1080"/>
        <w:rPr>
          <w:i w:val="0"/>
          <w:sz w:val="22"/>
          <w:szCs w:val="22"/>
        </w:rPr>
      </w:pPr>
      <w:r w:rsidRPr="00846826">
        <w:rPr>
          <w:i w:val="0"/>
          <w:sz w:val="22"/>
          <w:szCs w:val="22"/>
        </w:rPr>
        <w:t>Datum:.........................</w:t>
      </w:r>
      <w:r w:rsidRPr="00846826">
        <w:rPr>
          <w:i w:val="0"/>
          <w:sz w:val="22"/>
          <w:szCs w:val="22"/>
        </w:rPr>
        <w:tab/>
        <w:t xml:space="preserve">   </w:t>
      </w:r>
      <w:r w:rsidRPr="00846826">
        <w:rPr>
          <w:i w:val="0"/>
          <w:sz w:val="22"/>
          <w:szCs w:val="22"/>
        </w:rPr>
        <w:tab/>
      </w:r>
      <w:r w:rsidRPr="00846826">
        <w:rPr>
          <w:i w:val="0"/>
          <w:sz w:val="22"/>
          <w:szCs w:val="22"/>
        </w:rPr>
        <w:tab/>
      </w:r>
      <w:r w:rsidRPr="00846826">
        <w:rPr>
          <w:i w:val="0"/>
          <w:sz w:val="22"/>
          <w:szCs w:val="22"/>
        </w:rPr>
        <w:tab/>
        <w:t xml:space="preserve">   Podpis odgovorne osebe naročnika:</w:t>
      </w:r>
    </w:p>
    <w:p w:rsidR="00B4313B" w:rsidRPr="00846826"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sidRPr="00846826">
        <w:rPr>
          <w:i w:val="0"/>
          <w:sz w:val="22"/>
          <w:szCs w:val="22"/>
        </w:rPr>
        <w:t xml:space="preserve">                                                               </w:t>
      </w:r>
      <w:r w:rsidR="00B4313B" w:rsidRPr="00846826">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543524" w:rsidRDefault="00543524">
      <w:pPr>
        <w:rPr>
          <w:b/>
          <w:i w:val="0"/>
          <w:sz w:val="22"/>
          <w:szCs w:val="22"/>
          <w:highlight w:val="yellow"/>
        </w:rPr>
      </w:pPr>
      <w:r>
        <w:rPr>
          <w:b/>
          <w:i w:val="0"/>
          <w:sz w:val="22"/>
          <w:szCs w:val="22"/>
          <w:highlight w:val="yellow"/>
        </w:rPr>
        <w:br w:type="page"/>
      </w:r>
    </w:p>
    <w:p w:rsidR="00FE3CF1" w:rsidRPr="007A61E3" w:rsidRDefault="000B18E0" w:rsidP="007C700D">
      <w:pPr>
        <w:pStyle w:val="Glava"/>
        <w:tabs>
          <w:tab w:val="clear" w:pos="4536"/>
          <w:tab w:val="clear" w:pos="9072"/>
        </w:tabs>
        <w:ind w:left="1080"/>
        <w:jc w:val="right"/>
        <w:rPr>
          <w:b/>
          <w:i w:val="0"/>
          <w:sz w:val="22"/>
          <w:szCs w:val="22"/>
        </w:rPr>
      </w:pPr>
      <w:r w:rsidRPr="007A61E3">
        <w:rPr>
          <w:b/>
          <w:i w:val="0"/>
          <w:sz w:val="22"/>
          <w:szCs w:val="22"/>
        </w:rPr>
        <w:lastRenderedPageBreak/>
        <w:t xml:space="preserve">PRILOGA </w:t>
      </w:r>
      <w:r w:rsidR="005225D2" w:rsidRPr="007A61E3">
        <w:rPr>
          <w:b/>
          <w:i w:val="0"/>
          <w:sz w:val="22"/>
          <w:szCs w:val="22"/>
        </w:rPr>
        <w:t>6</w:t>
      </w:r>
    </w:p>
    <w:p w:rsidR="00FE3CF1" w:rsidRPr="007A61E3" w:rsidRDefault="00FE3CF1" w:rsidP="00FE3CF1">
      <w:pPr>
        <w:rPr>
          <w:i w:val="0"/>
          <w:sz w:val="22"/>
          <w:szCs w:val="22"/>
        </w:rPr>
      </w:pPr>
    </w:p>
    <w:p w:rsidR="00FE3CF1" w:rsidRPr="007A61E3" w:rsidRDefault="00FE3CF1" w:rsidP="00FE3CF1">
      <w:pPr>
        <w:rPr>
          <w:i w:val="0"/>
          <w:sz w:val="22"/>
          <w:szCs w:val="22"/>
        </w:rPr>
      </w:pPr>
      <w:r w:rsidRPr="007A61E3">
        <w:rPr>
          <w:i w:val="0"/>
          <w:sz w:val="22"/>
          <w:szCs w:val="22"/>
        </w:rPr>
        <w:tab/>
      </w:r>
      <w:r w:rsidRPr="007A61E3">
        <w:rPr>
          <w:i w:val="0"/>
          <w:sz w:val="22"/>
          <w:szCs w:val="22"/>
        </w:rPr>
        <w:tab/>
      </w:r>
      <w:r w:rsidRPr="007A61E3">
        <w:rPr>
          <w:i w:val="0"/>
          <w:sz w:val="22"/>
          <w:szCs w:val="22"/>
        </w:rPr>
        <w:tab/>
      </w:r>
      <w:r w:rsidRPr="007A61E3">
        <w:rPr>
          <w:i w:val="0"/>
          <w:sz w:val="22"/>
          <w:szCs w:val="22"/>
        </w:rPr>
        <w:tab/>
      </w:r>
      <w:r w:rsidRPr="007A61E3">
        <w:rPr>
          <w:i w:val="0"/>
          <w:sz w:val="22"/>
          <w:szCs w:val="22"/>
        </w:rPr>
        <w:tab/>
      </w:r>
      <w:r w:rsidRPr="007A61E3">
        <w:rPr>
          <w:i w:val="0"/>
          <w:sz w:val="22"/>
          <w:szCs w:val="22"/>
        </w:rPr>
        <w:tab/>
      </w:r>
    </w:p>
    <w:p w:rsidR="00BE161E" w:rsidRPr="007A61E3" w:rsidRDefault="00BE161E" w:rsidP="00BE161E">
      <w:pPr>
        <w:ind w:left="1080"/>
        <w:jc w:val="center"/>
        <w:rPr>
          <w:b/>
          <w:i w:val="0"/>
          <w:sz w:val="28"/>
          <w:szCs w:val="28"/>
        </w:rPr>
      </w:pPr>
      <w:r w:rsidRPr="007A61E3">
        <w:rPr>
          <w:b/>
          <w:i w:val="0"/>
          <w:sz w:val="28"/>
          <w:szCs w:val="28"/>
        </w:rPr>
        <w:t>SEZNAM KADROV</w:t>
      </w:r>
    </w:p>
    <w:p w:rsidR="00BE161E" w:rsidRPr="007A61E3" w:rsidRDefault="00BE161E" w:rsidP="00BE161E">
      <w:pPr>
        <w:rPr>
          <w:i w:val="0"/>
          <w:sz w:val="22"/>
          <w:szCs w:val="22"/>
        </w:rPr>
      </w:pPr>
    </w:p>
    <w:p w:rsidR="00BE161E" w:rsidRPr="007A61E3"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A61E3" w:rsidTr="000C49E8">
        <w:tc>
          <w:tcPr>
            <w:tcW w:w="2181" w:type="dxa"/>
          </w:tcPr>
          <w:p w:rsidR="00BE161E" w:rsidRPr="007A61E3" w:rsidRDefault="00BE161E" w:rsidP="00B12A9B">
            <w:pPr>
              <w:pStyle w:val="Glava"/>
              <w:tabs>
                <w:tab w:val="clear" w:pos="4536"/>
                <w:tab w:val="clear" w:pos="9072"/>
              </w:tabs>
              <w:jc w:val="both"/>
              <w:rPr>
                <w:i w:val="0"/>
                <w:sz w:val="22"/>
                <w:szCs w:val="22"/>
              </w:rPr>
            </w:pPr>
            <w:r w:rsidRPr="007A61E3">
              <w:rPr>
                <w:i w:val="0"/>
                <w:sz w:val="22"/>
                <w:szCs w:val="22"/>
              </w:rPr>
              <w:t>Gospodarski subjekt:</w:t>
            </w:r>
          </w:p>
        </w:tc>
        <w:tc>
          <w:tcPr>
            <w:tcW w:w="6279" w:type="dxa"/>
            <w:tcBorders>
              <w:bottom w:val="single" w:sz="4" w:space="0" w:color="auto"/>
            </w:tcBorders>
          </w:tcPr>
          <w:p w:rsidR="00BE161E" w:rsidRPr="007A61E3" w:rsidRDefault="00BE161E" w:rsidP="00B12A9B">
            <w:pPr>
              <w:pStyle w:val="Glava"/>
              <w:tabs>
                <w:tab w:val="clear" w:pos="4536"/>
                <w:tab w:val="clear" w:pos="9072"/>
              </w:tabs>
              <w:jc w:val="both"/>
              <w:rPr>
                <w:i w:val="0"/>
                <w:szCs w:val="24"/>
              </w:rPr>
            </w:pPr>
          </w:p>
        </w:tc>
      </w:tr>
    </w:tbl>
    <w:p w:rsidR="00D71485" w:rsidRPr="007A61E3" w:rsidRDefault="00D71485" w:rsidP="00BE161E">
      <w:pPr>
        <w:pStyle w:val="Glava"/>
        <w:tabs>
          <w:tab w:val="clear" w:pos="4536"/>
          <w:tab w:val="clear" w:pos="9072"/>
        </w:tabs>
        <w:jc w:val="both"/>
        <w:rPr>
          <w:i w:val="0"/>
          <w:sz w:val="22"/>
          <w:szCs w:val="22"/>
        </w:rPr>
      </w:pPr>
    </w:p>
    <w:p w:rsidR="000C49E8" w:rsidRPr="007A61E3" w:rsidRDefault="000C49E8" w:rsidP="00BE161E">
      <w:pPr>
        <w:pStyle w:val="Glava"/>
        <w:tabs>
          <w:tab w:val="clear" w:pos="4536"/>
          <w:tab w:val="clear" w:pos="9072"/>
        </w:tabs>
        <w:jc w:val="both"/>
        <w:rPr>
          <w:i w:val="0"/>
          <w:sz w:val="22"/>
          <w:szCs w:val="22"/>
        </w:rPr>
      </w:pPr>
    </w:p>
    <w:p w:rsidR="00BE161E" w:rsidRPr="007A61E3"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A61E3" w:rsidTr="00B4313B">
        <w:tc>
          <w:tcPr>
            <w:tcW w:w="621" w:type="dxa"/>
            <w:tcBorders>
              <w:bottom w:val="single" w:sz="4" w:space="0" w:color="auto"/>
            </w:tcBorders>
            <w:shd w:val="clear" w:color="auto" w:fill="D9D9D9" w:themeFill="background1" w:themeFillShade="D9"/>
            <w:vAlign w:val="center"/>
          </w:tcPr>
          <w:p w:rsidR="00E77E9A" w:rsidRPr="007A61E3" w:rsidRDefault="00E77E9A" w:rsidP="00B12A9B">
            <w:pPr>
              <w:jc w:val="center"/>
              <w:rPr>
                <w:b/>
                <w:i w:val="0"/>
                <w:sz w:val="20"/>
              </w:rPr>
            </w:pPr>
            <w:proofErr w:type="spellStart"/>
            <w:r w:rsidRPr="007A61E3">
              <w:rPr>
                <w:b/>
                <w:i w:val="0"/>
                <w:sz w:val="20"/>
              </w:rPr>
              <w:t>Zap</w:t>
            </w:r>
            <w:proofErr w:type="spellEnd"/>
            <w:r w:rsidRPr="007A61E3">
              <w:rPr>
                <w:b/>
                <w:i w:val="0"/>
                <w:sz w:val="20"/>
              </w:rPr>
              <w:t>. št.</w:t>
            </w:r>
          </w:p>
        </w:tc>
        <w:tc>
          <w:tcPr>
            <w:tcW w:w="1843" w:type="dxa"/>
            <w:tcBorders>
              <w:bottom w:val="single" w:sz="4" w:space="0" w:color="auto"/>
            </w:tcBorders>
            <w:shd w:val="clear" w:color="auto" w:fill="D9D9D9" w:themeFill="background1" w:themeFillShade="D9"/>
            <w:vAlign w:val="center"/>
          </w:tcPr>
          <w:p w:rsidR="00E77E9A" w:rsidRPr="007A61E3" w:rsidRDefault="00E77E9A" w:rsidP="00B12A9B">
            <w:pPr>
              <w:jc w:val="center"/>
              <w:rPr>
                <w:b/>
                <w:i w:val="0"/>
                <w:sz w:val="20"/>
              </w:rPr>
            </w:pPr>
            <w:r w:rsidRPr="007A61E3">
              <w:rPr>
                <w:b/>
                <w:i w:val="0"/>
                <w:sz w:val="20"/>
              </w:rPr>
              <w:t>Funkcija pri projektu</w:t>
            </w:r>
          </w:p>
        </w:tc>
        <w:tc>
          <w:tcPr>
            <w:tcW w:w="3119" w:type="dxa"/>
            <w:shd w:val="clear" w:color="auto" w:fill="D9D9D9" w:themeFill="background1" w:themeFillShade="D9"/>
            <w:vAlign w:val="center"/>
          </w:tcPr>
          <w:p w:rsidR="00E77E9A" w:rsidRPr="007A61E3" w:rsidRDefault="00E77E9A" w:rsidP="00B12A9B">
            <w:pPr>
              <w:jc w:val="center"/>
              <w:rPr>
                <w:b/>
                <w:i w:val="0"/>
                <w:sz w:val="20"/>
              </w:rPr>
            </w:pPr>
            <w:r w:rsidRPr="007A61E3">
              <w:rPr>
                <w:b/>
                <w:i w:val="0"/>
                <w:sz w:val="20"/>
              </w:rPr>
              <w:t>Ime in priimek</w:t>
            </w:r>
          </w:p>
        </w:tc>
        <w:tc>
          <w:tcPr>
            <w:tcW w:w="1842" w:type="dxa"/>
            <w:shd w:val="clear" w:color="auto" w:fill="D9D9D9" w:themeFill="background1" w:themeFillShade="D9"/>
            <w:vAlign w:val="center"/>
          </w:tcPr>
          <w:p w:rsidR="00B4313B" w:rsidRPr="007A61E3" w:rsidRDefault="00B4313B" w:rsidP="00B4313B">
            <w:pPr>
              <w:jc w:val="center"/>
              <w:rPr>
                <w:b/>
                <w:i w:val="0"/>
                <w:sz w:val="16"/>
                <w:szCs w:val="16"/>
              </w:rPr>
            </w:pPr>
            <w:r w:rsidRPr="007A61E3">
              <w:rPr>
                <w:b/>
                <w:i w:val="0"/>
                <w:sz w:val="16"/>
                <w:szCs w:val="16"/>
              </w:rPr>
              <w:t>Zaposlitev vodje del</w:t>
            </w:r>
          </w:p>
          <w:p w:rsidR="00E77E9A" w:rsidRPr="007A61E3" w:rsidRDefault="00B4313B" w:rsidP="00B4313B">
            <w:pPr>
              <w:jc w:val="center"/>
              <w:rPr>
                <w:b/>
                <w:i w:val="0"/>
                <w:sz w:val="20"/>
              </w:rPr>
            </w:pPr>
            <w:r w:rsidRPr="007A61E3">
              <w:rPr>
                <w:b/>
                <w:i w:val="0"/>
                <w:sz w:val="16"/>
                <w:szCs w:val="16"/>
              </w:rPr>
              <w:t>(navede se delodajalca vodje del)</w:t>
            </w:r>
          </w:p>
        </w:tc>
        <w:tc>
          <w:tcPr>
            <w:tcW w:w="1701" w:type="dxa"/>
            <w:shd w:val="clear" w:color="auto" w:fill="D9D9D9" w:themeFill="background1" w:themeFillShade="D9"/>
            <w:vAlign w:val="center"/>
          </w:tcPr>
          <w:p w:rsidR="00E77E9A" w:rsidRPr="007A61E3" w:rsidRDefault="00E77E9A" w:rsidP="00B12A9B">
            <w:pPr>
              <w:jc w:val="center"/>
              <w:rPr>
                <w:b/>
                <w:i w:val="0"/>
                <w:sz w:val="20"/>
              </w:rPr>
            </w:pPr>
            <w:r w:rsidRPr="007A61E3">
              <w:rPr>
                <w:b/>
                <w:i w:val="0"/>
                <w:sz w:val="16"/>
                <w:szCs w:val="16"/>
              </w:rPr>
              <w:t>Identifikacijska številka vpisa v imenik IZS</w:t>
            </w:r>
            <w:r w:rsidR="00023E8B" w:rsidRPr="007A61E3">
              <w:rPr>
                <w:b/>
                <w:i w:val="0"/>
                <w:sz w:val="16"/>
                <w:szCs w:val="16"/>
              </w:rPr>
              <w:t xml:space="preserve"> ali drug imenik</w:t>
            </w:r>
          </w:p>
        </w:tc>
      </w:tr>
      <w:tr w:rsidR="00E77E9A" w:rsidRPr="007A61E3" w:rsidTr="00B4313B">
        <w:tc>
          <w:tcPr>
            <w:tcW w:w="621" w:type="dxa"/>
            <w:shd w:val="clear" w:color="auto" w:fill="D9D9D9" w:themeFill="background1" w:themeFillShade="D9"/>
            <w:vAlign w:val="center"/>
          </w:tcPr>
          <w:p w:rsidR="00E77E9A" w:rsidRPr="007A61E3" w:rsidRDefault="00E77E9A" w:rsidP="00B12A9B">
            <w:pPr>
              <w:pStyle w:val="Glava"/>
              <w:tabs>
                <w:tab w:val="clear" w:pos="4536"/>
                <w:tab w:val="clear" w:pos="9072"/>
              </w:tabs>
              <w:jc w:val="center"/>
              <w:rPr>
                <w:i w:val="0"/>
                <w:sz w:val="22"/>
                <w:szCs w:val="22"/>
              </w:rPr>
            </w:pPr>
            <w:r w:rsidRPr="007A61E3">
              <w:rPr>
                <w:i w:val="0"/>
                <w:sz w:val="22"/>
                <w:szCs w:val="22"/>
              </w:rPr>
              <w:t>1</w:t>
            </w:r>
          </w:p>
        </w:tc>
        <w:tc>
          <w:tcPr>
            <w:tcW w:w="1843" w:type="dxa"/>
            <w:shd w:val="clear" w:color="auto" w:fill="D9D9D9" w:themeFill="background1" w:themeFillShade="D9"/>
            <w:vAlign w:val="center"/>
          </w:tcPr>
          <w:p w:rsidR="00E77E9A" w:rsidRPr="007A61E3" w:rsidRDefault="00E77E9A" w:rsidP="00B12A9B">
            <w:pPr>
              <w:pStyle w:val="Glava"/>
              <w:tabs>
                <w:tab w:val="clear" w:pos="4536"/>
                <w:tab w:val="clear" w:pos="9072"/>
              </w:tabs>
              <w:jc w:val="center"/>
              <w:rPr>
                <w:b/>
                <w:i w:val="0"/>
                <w:sz w:val="22"/>
                <w:szCs w:val="22"/>
              </w:rPr>
            </w:pPr>
            <w:r w:rsidRPr="007A61E3">
              <w:rPr>
                <w:b/>
                <w:i w:val="0"/>
                <w:sz w:val="22"/>
                <w:szCs w:val="22"/>
              </w:rPr>
              <w:t>VODJA DEL</w:t>
            </w:r>
          </w:p>
        </w:tc>
        <w:tc>
          <w:tcPr>
            <w:tcW w:w="3119" w:type="dxa"/>
          </w:tcPr>
          <w:p w:rsidR="00E77E9A" w:rsidRPr="007A61E3" w:rsidRDefault="00E77E9A" w:rsidP="00B12A9B">
            <w:pPr>
              <w:pStyle w:val="Glava"/>
              <w:tabs>
                <w:tab w:val="clear" w:pos="4536"/>
                <w:tab w:val="clear" w:pos="9072"/>
              </w:tabs>
              <w:jc w:val="both"/>
              <w:rPr>
                <w:i w:val="0"/>
                <w:sz w:val="22"/>
                <w:szCs w:val="22"/>
              </w:rPr>
            </w:pPr>
          </w:p>
        </w:tc>
        <w:tc>
          <w:tcPr>
            <w:tcW w:w="1842" w:type="dxa"/>
          </w:tcPr>
          <w:p w:rsidR="00E77E9A" w:rsidRPr="007A61E3" w:rsidRDefault="00E77E9A" w:rsidP="00B12A9B">
            <w:pPr>
              <w:pStyle w:val="Glava"/>
              <w:tabs>
                <w:tab w:val="clear" w:pos="4536"/>
                <w:tab w:val="clear" w:pos="9072"/>
              </w:tabs>
              <w:jc w:val="both"/>
              <w:rPr>
                <w:i w:val="0"/>
                <w:sz w:val="22"/>
                <w:szCs w:val="22"/>
              </w:rPr>
            </w:pPr>
          </w:p>
        </w:tc>
        <w:tc>
          <w:tcPr>
            <w:tcW w:w="1701" w:type="dxa"/>
          </w:tcPr>
          <w:p w:rsidR="00E77E9A" w:rsidRPr="007A61E3" w:rsidRDefault="00E77E9A" w:rsidP="00B12A9B">
            <w:pPr>
              <w:pStyle w:val="Glava"/>
              <w:tabs>
                <w:tab w:val="clear" w:pos="4536"/>
                <w:tab w:val="clear" w:pos="9072"/>
              </w:tabs>
              <w:jc w:val="both"/>
              <w:rPr>
                <w:i w:val="0"/>
                <w:sz w:val="28"/>
                <w:szCs w:val="28"/>
              </w:rPr>
            </w:pPr>
          </w:p>
          <w:p w:rsidR="00E77E9A" w:rsidRPr="007A61E3" w:rsidRDefault="00E77E9A" w:rsidP="00B12A9B">
            <w:pPr>
              <w:pStyle w:val="Glava"/>
              <w:tabs>
                <w:tab w:val="clear" w:pos="4536"/>
                <w:tab w:val="clear" w:pos="9072"/>
              </w:tabs>
              <w:jc w:val="both"/>
              <w:rPr>
                <w:i w:val="0"/>
                <w:sz w:val="28"/>
                <w:szCs w:val="28"/>
              </w:rPr>
            </w:pPr>
          </w:p>
          <w:p w:rsidR="00E77E9A" w:rsidRPr="007A61E3" w:rsidRDefault="00E77E9A" w:rsidP="00B12A9B">
            <w:pPr>
              <w:pStyle w:val="Glava"/>
              <w:tabs>
                <w:tab w:val="clear" w:pos="4536"/>
                <w:tab w:val="clear" w:pos="9072"/>
              </w:tabs>
              <w:jc w:val="both"/>
              <w:rPr>
                <w:i w:val="0"/>
                <w:sz w:val="28"/>
                <w:szCs w:val="28"/>
              </w:rPr>
            </w:pPr>
          </w:p>
        </w:tc>
      </w:tr>
      <w:tr w:rsidR="00846826" w:rsidRPr="007A61E3" w:rsidTr="00B4313B">
        <w:tc>
          <w:tcPr>
            <w:tcW w:w="621" w:type="dxa"/>
            <w:shd w:val="clear" w:color="auto" w:fill="D9D9D9" w:themeFill="background1" w:themeFillShade="D9"/>
            <w:vAlign w:val="center"/>
          </w:tcPr>
          <w:p w:rsidR="00846826" w:rsidRPr="007A61E3" w:rsidRDefault="00846826" w:rsidP="00B12A9B">
            <w:pPr>
              <w:pStyle w:val="Glava"/>
              <w:tabs>
                <w:tab w:val="clear" w:pos="4536"/>
                <w:tab w:val="clear" w:pos="9072"/>
              </w:tabs>
              <w:jc w:val="center"/>
              <w:rPr>
                <w:i w:val="0"/>
                <w:sz w:val="22"/>
                <w:szCs w:val="22"/>
              </w:rPr>
            </w:pPr>
            <w:r w:rsidRPr="007A61E3">
              <w:rPr>
                <w:i w:val="0"/>
                <w:sz w:val="22"/>
                <w:szCs w:val="22"/>
              </w:rPr>
              <w:t>2</w:t>
            </w:r>
          </w:p>
        </w:tc>
        <w:tc>
          <w:tcPr>
            <w:tcW w:w="1843" w:type="dxa"/>
            <w:shd w:val="clear" w:color="auto" w:fill="D9D9D9" w:themeFill="background1" w:themeFillShade="D9"/>
            <w:vAlign w:val="center"/>
          </w:tcPr>
          <w:p w:rsidR="00846826" w:rsidRPr="007A61E3" w:rsidRDefault="00846826" w:rsidP="00B12A9B">
            <w:pPr>
              <w:pStyle w:val="Glava"/>
              <w:tabs>
                <w:tab w:val="clear" w:pos="4536"/>
                <w:tab w:val="clear" w:pos="9072"/>
              </w:tabs>
              <w:jc w:val="center"/>
              <w:rPr>
                <w:b/>
                <w:i w:val="0"/>
                <w:sz w:val="22"/>
                <w:szCs w:val="22"/>
              </w:rPr>
            </w:pPr>
            <w:r w:rsidRPr="007A61E3">
              <w:rPr>
                <w:b/>
                <w:i w:val="0"/>
                <w:sz w:val="22"/>
                <w:szCs w:val="22"/>
              </w:rPr>
              <w:t>VODJA POSAMEZNIH DEL</w:t>
            </w:r>
          </w:p>
        </w:tc>
        <w:tc>
          <w:tcPr>
            <w:tcW w:w="3119" w:type="dxa"/>
          </w:tcPr>
          <w:p w:rsidR="00846826" w:rsidRPr="007A61E3" w:rsidRDefault="00846826" w:rsidP="00B12A9B">
            <w:pPr>
              <w:pStyle w:val="Glava"/>
              <w:tabs>
                <w:tab w:val="clear" w:pos="4536"/>
                <w:tab w:val="clear" w:pos="9072"/>
              </w:tabs>
              <w:jc w:val="both"/>
              <w:rPr>
                <w:i w:val="0"/>
                <w:sz w:val="22"/>
                <w:szCs w:val="22"/>
              </w:rPr>
            </w:pPr>
          </w:p>
        </w:tc>
        <w:tc>
          <w:tcPr>
            <w:tcW w:w="1842" w:type="dxa"/>
          </w:tcPr>
          <w:p w:rsidR="00846826" w:rsidRPr="007A61E3" w:rsidRDefault="00846826" w:rsidP="00B12A9B">
            <w:pPr>
              <w:pStyle w:val="Glava"/>
              <w:tabs>
                <w:tab w:val="clear" w:pos="4536"/>
                <w:tab w:val="clear" w:pos="9072"/>
              </w:tabs>
              <w:jc w:val="both"/>
              <w:rPr>
                <w:i w:val="0"/>
                <w:sz w:val="22"/>
                <w:szCs w:val="22"/>
              </w:rPr>
            </w:pPr>
          </w:p>
        </w:tc>
        <w:tc>
          <w:tcPr>
            <w:tcW w:w="1701" w:type="dxa"/>
          </w:tcPr>
          <w:p w:rsidR="00846826" w:rsidRPr="007A61E3" w:rsidRDefault="00846826" w:rsidP="00B12A9B">
            <w:pPr>
              <w:pStyle w:val="Glava"/>
              <w:tabs>
                <w:tab w:val="clear" w:pos="4536"/>
                <w:tab w:val="clear" w:pos="9072"/>
              </w:tabs>
              <w:jc w:val="both"/>
              <w:rPr>
                <w:i w:val="0"/>
                <w:sz w:val="28"/>
                <w:szCs w:val="28"/>
              </w:rPr>
            </w:pPr>
          </w:p>
        </w:tc>
      </w:tr>
    </w:tbl>
    <w:p w:rsidR="00BE161E" w:rsidRPr="007A61E3" w:rsidRDefault="00BE161E" w:rsidP="00BE161E">
      <w:pPr>
        <w:pStyle w:val="Glava"/>
        <w:tabs>
          <w:tab w:val="clear" w:pos="4536"/>
          <w:tab w:val="clear" w:pos="9072"/>
        </w:tabs>
        <w:ind w:left="1080"/>
        <w:jc w:val="both"/>
        <w:rPr>
          <w:i w:val="0"/>
          <w:sz w:val="22"/>
          <w:szCs w:val="22"/>
        </w:rPr>
      </w:pPr>
    </w:p>
    <w:p w:rsidR="0043419A" w:rsidRPr="007A61E3" w:rsidRDefault="0043419A" w:rsidP="00BE161E">
      <w:pPr>
        <w:pStyle w:val="Glava"/>
        <w:tabs>
          <w:tab w:val="clear" w:pos="4536"/>
          <w:tab w:val="clear" w:pos="9072"/>
        </w:tabs>
        <w:ind w:left="1080"/>
        <w:jc w:val="both"/>
        <w:rPr>
          <w:b/>
          <w:i w:val="0"/>
          <w:sz w:val="20"/>
        </w:rPr>
      </w:pPr>
    </w:p>
    <w:p w:rsidR="00461A6B" w:rsidRPr="007A61E3" w:rsidRDefault="00BE161E" w:rsidP="00B472B1">
      <w:pPr>
        <w:pStyle w:val="Glava"/>
        <w:tabs>
          <w:tab w:val="clear" w:pos="4536"/>
          <w:tab w:val="clear" w:pos="9072"/>
        </w:tabs>
        <w:ind w:left="1080"/>
        <w:jc w:val="both"/>
        <w:rPr>
          <w:b/>
          <w:i w:val="0"/>
          <w:sz w:val="22"/>
          <w:szCs w:val="22"/>
        </w:rPr>
      </w:pPr>
      <w:r w:rsidRPr="007A61E3">
        <w:rPr>
          <w:b/>
          <w:i w:val="0"/>
          <w:sz w:val="22"/>
          <w:szCs w:val="22"/>
        </w:rPr>
        <w:t>Referenčn</w:t>
      </w:r>
      <w:r w:rsidR="00B472B1" w:rsidRPr="007A61E3">
        <w:rPr>
          <w:b/>
          <w:i w:val="0"/>
          <w:sz w:val="22"/>
          <w:szCs w:val="22"/>
        </w:rPr>
        <w:t>a</w:t>
      </w:r>
      <w:r w:rsidRPr="007A61E3">
        <w:rPr>
          <w:b/>
          <w:i w:val="0"/>
          <w:sz w:val="22"/>
          <w:szCs w:val="22"/>
        </w:rPr>
        <w:t xml:space="preserve"> posl</w:t>
      </w:r>
      <w:r w:rsidR="00B472B1" w:rsidRPr="007A61E3">
        <w:rPr>
          <w:b/>
          <w:i w:val="0"/>
          <w:sz w:val="22"/>
          <w:szCs w:val="22"/>
        </w:rPr>
        <w:t>a</w:t>
      </w:r>
      <w:r w:rsidRPr="007A61E3">
        <w:rPr>
          <w:b/>
          <w:i w:val="0"/>
          <w:sz w:val="22"/>
          <w:szCs w:val="22"/>
        </w:rPr>
        <w:t xml:space="preserve"> </w:t>
      </w:r>
      <w:r w:rsidR="00B472B1" w:rsidRPr="007A61E3">
        <w:rPr>
          <w:b/>
          <w:i w:val="0"/>
          <w:sz w:val="22"/>
          <w:szCs w:val="22"/>
        </w:rPr>
        <w:t>vodje del</w:t>
      </w:r>
      <w:r w:rsidRPr="007A61E3">
        <w:rPr>
          <w:b/>
          <w:i w:val="0"/>
          <w:sz w:val="22"/>
          <w:szCs w:val="22"/>
        </w:rPr>
        <w:t>:</w:t>
      </w:r>
    </w:p>
    <w:p w:rsidR="00502857" w:rsidRPr="007A61E3"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03287E" w:rsidTr="00E77E9A">
        <w:tc>
          <w:tcPr>
            <w:tcW w:w="2039" w:type="dxa"/>
            <w:shd w:val="clear" w:color="auto" w:fill="D9D9D9" w:themeFill="background1" w:themeFillShade="D9"/>
            <w:vAlign w:val="center"/>
          </w:tcPr>
          <w:p w:rsidR="00D71485" w:rsidRPr="007A61E3" w:rsidRDefault="00D71485" w:rsidP="00B12A9B">
            <w:pPr>
              <w:jc w:val="center"/>
              <w:rPr>
                <w:b/>
                <w:i w:val="0"/>
                <w:color w:val="000000" w:themeColor="text1"/>
                <w:sz w:val="16"/>
                <w:szCs w:val="16"/>
              </w:rPr>
            </w:pPr>
            <w:r w:rsidRPr="007A61E3">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D71485" w:rsidRPr="007A61E3" w:rsidRDefault="00D71485" w:rsidP="00B12A9B">
            <w:pPr>
              <w:jc w:val="center"/>
              <w:rPr>
                <w:b/>
                <w:i w:val="0"/>
                <w:color w:val="000000" w:themeColor="text1"/>
                <w:sz w:val="18"/>
                <w:szCs w:val="18"/>
              </w:rPr>
            </w:pPr>
            <w:r w:rsidRPr="007A61E3">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D71485" w:rsidRPr="007A61E3" w:rsidRDefault="00D71485" w:rsidP="00B12A9B">
            <w:pPr>
              <w:jc w:val="center"/>
              <w:rPr>
                <w:b/>
                <w:i w:val="0"/>
                <w:color w:val="000000" w:themeColor="text1"/>
                <w:sz w:val="16"/>
                <w:szCs w:val="16"/>
              </w:rPr>
            </w:pPr>
            <w:r w:rsidRPr="007A61E3">
              <w:rPr>
                <w:b/>
                <w:i w:val="0"/>
                <w:color w:val="000000" w:themeColor="text1"/>
                <w:sz w:val="16"/>
                <w:szCs w:val="16"/>
              </w:rPr>
              <w:t>Datum začetka in končanja posla</w:t>
            </w:r>
          </w:p>
        </w:tc>
        <w:tc>
          <w:tcPr>
            <w:tcW w:w="1559" w:type="dxa"/>
            <w:shd w:val="clear" w:color="auto" w:fill="D9D9D9" w:themeFill="background1" w:themeFillShade="D9"/>
            <w:vAlign w:val="center"/>
          </w:tcPr>
          <w:p w:rsidR="00D71485" w:rsidRPr="007A61E3" w:rsidRDefault="00D71485" w:rsidP="00B12A9B">
            <w:pPr>
              <w:jc w:val="center"/>
              <w:rPr>
                <w:b/>
                <w:i w:val="0"/>
                <w:color w:val="000000" w:themeColor="text1"/>
                <w:sz w:val="16"/>
                <w:szCs w:val="16"/>
              </w:rPr>
            </w:pPr>
            <w:r w:rsidRPr="007A61E3">
              <w:rPr>
                <w:b/>
                <w:i w:val="0"/>
                <w:color w:val="000000" w:themeColor="text1"/>
                <w:sz w:val="16"/>
                <w:szCs w:val="16"/>
              </w:rPr>
              <w:t>Vrednost posla</w:t>
            </w:r>
          </w:p>
          <w:p w:rsidR="00D71485" w:rsidRPr="007A61E3" w:rsidRDefault="00D71485" w:rsidP="00B12A9B">
            <w:pPr>
              <w:jc w:val="center"/>
              <w:rPr>
                <w:b/>
                <w:i w:val="0"/>
                <w:color w:val="000000" w:themeColor="text1"/>
                <w:sz w:val="18"/>
                <w:szCs w:val="18"/>
              </w:rPr>
            </w:pPr>
            <w:r w:rsidRPr="007A61E3">
              <w:rPr>
                <w:b/>
                <w:i w:val="0"/>
                <w:color w:val="000000" w:themeColor="text1"/>
                <w:sz w:val="16"/>
                <w:szCs w:val="16"/>
              </w:rPr>
              <w:t>v EUR brez DDV</w:t>
            </w:r>
          </w:p>
        </w:tc>
      </w:tr>
      <w:tr w:rsidR="00D71485" w:rsidRPr="0003287E" w:rsidTr="00E77E9A">
        <w:tc>
          <w:tcPr>
            <w:tcW w:w="2039" w:type="dxa"/>
          </w:tcPr>
          <w:p w:rsidR="00D71485" w:rsidRPr="0003287E" w:rsidRDefault="00D71485" w:rsidP="00B12A9B">
            <w:pPr>
              <w:pStyle w:val="Glava"/>
              <w:tabs>
                <w:tab w:val="clear" w:pos="4536"/>
                <w:tab w:val="clear" w:pos="9072"/>
              </w:tabs>
              <w:jc w:val="both"/>
              <w:rPr>
                <w:i w:val="0"/>
                <w:sz w:val="22"/>
                <w:szCs w:val="22"/>
                <w:highlight w:val="yellow"/>
              </w:rPr>
            </w:pPr>
          </w:p>
        </w:tc>
        <w:tc>
          <w:tcPr>
            <w:tcW w:w="3544" w:type="dxa"/>
          </w:tcPr>
          <w:p w:rsidR="00D71485" w:rsidRPr="0003287E" w:rsidRDefault="00D71485" w:rsidP="00B12A9B">
            <w:pPr>
              <w:pStyle w:val="Glava"/>
              <w:tabs>
                <w:tab w:val="clear" w:pos="4536"/>
                <w:tab w:val="clear" w:pos="9072"/>
              </w:tabs>
              <w:jc w:val="both"/>
              <w:rPr>
                <w:i w:val="0"/>
                <w:sz w:val="22"/>
                <w:szCs w:val="22"/>
                <w:highlight w:val="yellow"/>
              </w:rPr>
            </w:pPr>
          </w:p>
        </w:tc>
        <w:tc>
          <w:tcPr>
            <w:tcW w:w="1984" w:type="dxa"/>
          </w:tcPr>
          <w:p w:rsidR="00D71485" w:rsidRPr="0003287E" w:rsidRDefault="00D71485" w:rsidP="00B12A9B">
            <w:pPr>
              <w:pStyle w:val="Glava"/>
              <w:tabs>
                <w:tab w:val="clear" w:pos="4536"/>
                <w:tab w:val="clear" w:pos="9072"/>
              </w:tabs>
              <w:jc w:val="both"/>
              <w:rPr>
                <w:i w:val="0"/>
                <w:sz w:val="22"/>
                <w:szCs w:val="22"/>
                <w:highlight w:val="yellow"/>
              </w:rPr>
            </w:pPr>
          </w:p>
        </w:tc>
        <w:tc>
          <w:tcPr>
            <w:tcW w:w="1559" w:type="dxa"/>
          </w:tcPr>
          <w:p w:rsidR="00D71485" w:rsidRPr="0003287E" w:rsidRDefault="00D71485" w:rsidP="00B12A9B">
            <w:pPr>
              <w:pStyle w:val="Glava"/>
              <w:tabs>
                <w:tab w:val="clear" w:pos="4536"/>
                <w:tab w:val="clear" w:pos="9072"/>
              </w:tabs>
              <w:jc w:val="both"/>
              <w:rPr>
                <w:i w:val="0"/>
                <w:sz w:val="28"/>
                <w:szCs w:val="28"/>
                <w:highlight w:val="yellow"/>
              </w:rPr>
            </w:pPr>
          </w:p>
          <w:p w:rsidR="00D71485" w:rsidRPr="0003287E" w:rsidRDefault="00D71485" w:rsidP="00B12A9B">
            <w:pPr>
              <w:pStyle w:val="Glava"/>
              <w:tabs>
                <w:tab w:val="clear" w:pos="4536"/>
                <w:tab w:val="clear" w:pos="9072"/>
              </w:tabs>
              <w:jc w:val="both"/>
              <w:rPr>
                <w:i w:val="0"/>
                <w:sz w:val="28"/>
                <w:szCs w:val="28"/>
                <w:highlight w:val="yellow"/>
              </w:rPr>
            </w:pPr>
          </w:p>
          <w:p w:rsidR="00D71485" w:rsidRPr="0003287E" w:rsidRDefault="00D71485" w:rsidP="00B12A9B">
            <w:pPr>
              <w:pStyle w:val="Glava"/>
              <w:tabs>
                <w:tab w:val="clear" w:pos="4536"/>
                <w:tab w:val="clear" w:pos="9072"/>
              </w:tabs>
              <w:jc w:val="both"/>
              <w:rPr>
                <w:i w:val="0"/>
                <w:sz w:val="28"/>
                <w:szCs w:val="28"/>
                <w:highlight w:val="yellow"/>
              </w:rPr>
            </w:pPr>
          </w:p>
        </w:tc>
      </w:tr>
      <w:tr w:rsidR="00D71485" w:rsidRPr="0003287E" w:rsidTr="00E77E9A">
        <w:tc>
          <w:tcPr>
            <w:tcW w:w="2039" w:type="dxa"/>
          </w:tcPr>
          <w:p w:rsidR="00D71485" w:rsidRPr="0003287E" w:rsidRDefault="00D71485" w:rsidP="00B12A9B">
            <w:pPr>
              <w:pStyle w:val="Glava"/>
              <w:tabs>
                <w:tab w:val="clear" w:pos="4536"/>
                <w:tab w:val="clear" w:pos="9072"/>
              </w:tabs>
              <w:jc w:val="both"/>
              <w:rPr>
                <w:i w:val="0"/>
                <w:sz w:val="22"/>
                <w:szCs w:val="22"/>
                <w:highlight w:val="yellow"/>
              </w:rPr>
            </w:pPr>
          </w:p>
        </w:tc>
        <w:tc>
          <w:tcPr>
            <w:tcW w:w="3544" w:type="dxa"/>
          </w:tcPr>
          <w:p w:rsidR="00D71485" w:rsidRPr="0003287E" w:rsidRDefault="00D71485" w:rsidP="00B12A9B">
            <w:pPr>
              <w:pStyle w:val="Glava"/>
              <w:tabs>
                <w:tab w:val="clear" w:pos="4536"/>
                <w:tab w:val="clear" w:pos="9072"/>
              </w:tabs>
              <w:jc w:val="both"/>
              <w:rPr>
                <w:i w:val="0"/>
                <w:sz w:val="22"/>
                <w:szCs w:val="22"/>
                <w:highlight w:val="yellow"/>
              </w:rPr>
            </w:pPr>
          </w:p>
        </w:tc>
        <w:tc>
          <w:tcPr>
            <w:tcW w:w="1984" w:type="dxa"/>
          </w:tcPr>
          <w:p w:rsidR="00D71485" w:rsidRPr="0003287E" w:rsidRDefault="00D71485" w:rsidP="00B12A9B">
            <w:pPr>
              <w:pStyle w:val="Glava"/>
              <w:tabs>
                <w:tab w:val="clear" w:pos="4536"/>
                <w:tab w:val="clear" w:pos="9072"/>
              </w:tabs>
              <w:jc w:val="both"/>
              <w:rPr>
                <w:i w:val="0"/>
                <w:sz w:val="22"/>
                <w:szCs w:val="22"/>
                <w:highlight w:val="yellow"/>
              </w:rPr>
            </w:pPr>
          </w:p>
        </w:tc>
        <w:tc>
          <w:tcPr>
            <w:tcW w:w="1559" w:type="dxa"/>
          </w:tcPr>
          <w:p w:rsidR="00D71485" w:rsidRPr="0003287E" w:rsidRDefault="00D71485" w:rsidP="00B12A9B">
            <w:pPr>
              <w:pStyle w:val="Glava"/>
              <w:tabs>
                <w:tab w:val="clear" w:pos="4536"/>
                <w:tab w:val="clear" w:pos="9072"/>
              </w:tabs>
              <w:jc w:val="both"/>
              <w:rPr>
                <w:i w:val="0"/>
                <w:sz w:val="28"/>
                <w:szCs w:val="28"/>
                <w:highlight w:val="yellow"/>
              </w:rPr>
            </w:pPr>
          </w:p>
          <w:p w:rsidR="00D71485" w:rsidRPr="0003287E" w:rsidRDefault="00D71485" w:rsidP="00B12A9B">
            <w:pPr>
              <w:pStyle w:val="Glava"/>
              <w:tabs>
                <w:tab w:val="clear" w:pos="4536"/>
                <w:tab w:val="clear" w:pos="9072"/>
              </w:tabs>
              <w:jc w:val="both"/>
              <w:rPr>
                <w:i w:val="0"/>
                <w:sz w:val="28"/>
                <w:szCs w:val="28"/>
                <w:highlight w:val="yellow"/>
              </w:rPr>
            </w:pPr>
          </w:p>
          <w:p w:rsidR="00D71485" w:rsidRPr="0003287E" w:rsidRDefault="00D71485" w:rsidP="00B12A9B">
            <w:pPr>
              <w:pStyle w:val="Glava"/>
              <w:tabs>
                <w:tab w:val="clear" w:pos="4536"/>
                <w:tab w:val="clear" w:pos="9072"/>
              </w:tabs>
              <w:jc w:val="both"/>
              <w:rPr>
                <w:i w:val="0"/>
                <w:sz w:val="28"/>
                <w:szCs w:val="28"/>
                <w:highlight w:val="yellow"/>
              </w:rPr>
            </w:pPr>
          </w:p>
        </w:tc>
      </w:tr>
    </w:tbl>
    <w:p w:rsidR="00BE161E" w:rsidRPr="0003287E" w:rsidRDefault="00BE161E" w:rsidP="00BE161E">
      <w:pPr>
        <w:pStyle w:val="Glava"/>
        <w:tabs>
          <w:tab w:val="clear" w:pos="4536"/>
          <w:tab w:val="clear" w:pos="9072"/>
        </w:tabs>
        <w:ind w:left="1080"/>
        <w:jc w:val="both"/>
        <w:rPr>
          <w:i w:val="0"/>
          <w:sz w:val="22"/>
          <w:szCs w:val="22"/>
          <w:highlight w:val="yellow"/>
        </w:rPr>
      </w:pPr>
    </w:p>
    <w:p w:rsidR="00496763" w:rsidRPr="0003287E" w:rsidRDefault="00496763" w:rsidP="00BE161E">
      <w:pPr>
        <w:pStyle w:val="Glava"/>
        <w:tabs>
          <w:tab w:val="clear" w:pos="4536"/>
          <w:tab w:val="clear" w:pos="9072"/>
        </w:tabs>
        <w:ind w:left="1080"/>
        <w:jc w:val="both"/>
        <w:rPr>
          <w:i w:val="0"/>
          <w:sz w:val="22"/>
          <w:szCs w:val="22"/>
          <w:highlight w:val="yellow"/>
        </w:rPr>
      </w:pPr>
    </w:p>
    <w:p w:rsidR="00496763" w:rsidRPr="007A61E3" w:rsidRDefault="00496763" w:rsidP="00BE161E">
      <w:pPr>
        <w:pStyle w:val="Glava"/>
        <w:tabs>
          <w:tab w:val="clear" w:pos="4536"/>
          <w:tab w:val="clear" w:pos="9072"/>
        </w:tabs>
        <w:ind w:left="1080"/>
        <w:jc w:val="both"/>
        <w:rPr>
          <w:i w:val="0"/>
          <w:sz w:val="22"/>
          <w:szCs w:val="22"/>
        </w:rPr>
      </w:pPr>
      <w:r w:rsidRPr="007A61E3">
        <w:rPr>
          <w:i w:val="0"/>
          <w:sz w:val="22"/>
          <w:szCs w:val="22"/>
        </w:rPr>
        <w:t xml:space="preserve">Poleg tega obrazca gospodarski subjekt predložil tudi dokazila, </w:t>
      </w:r>
      <w:r w:rsidRPr="007A61E3">
        <w:rPr>
          <w:i w:val="0"/>
          <w:color w:val="000000" w:themeColor="text1"/>
          <w:sz w:val="22"/>
          <w:szCs w:val="22"/>
        </w:rPr>
        <w:t>s katerimi se dokazuje izpolnjevanje pogojev iz Gradbenega zakona</w:t>
      </w:r>
      <w:r w:rsidRPr="007A61E3">
        <w:rPr>
          <w:i w:val="0"/>
          <w:sz w:val="22"/>
          <w:szCs w:val="22"/>
        </w:rPr>
        <w:t xml:space="preserve"> za vsakega imenovanega v tabeli.</w:t>
      </w:r>
    </w:p>
    <w:p w:rsidR="00496763" w:rsidRPr="007A61E3" w:rsidRDefault="00496763" w:rsidP="00BE161E">
      <w:pPr>
        <w:pStyle w:val="Glava"/>
        <w:tabs>
          <w:tab w:val="clear" w:pos="4536"/>
          <w:tab w:val="clear" w:pos="9072"/>
        </w:tabs>
        <w:ind w:left="1080"/>
        <w:jc w:val="both"/>
        <w:rPr>
          <w:i w:val="0"/>
          <w:sz w:val="22"/>
          <w:szCs w:val="22"/>
        </w:rPr>
      </w:pPr>
    </w:p>
    <w:p w:rsidR="002C6A1E" w:rsidRPr="007A61E3"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A61E3">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A61E3" w:rsidRDefault="00686662" w:rsidP="00B4313B">
      <w:pPr>
        <w:pStyle w:val="Glava"/>
        <w:tabs>
          <w:tab w:val="clear" w:pos="4536"/>
          <w:tab w:val="clear" w:pos="9072"/>
        </w:tabs>
        <w:ind w:left="1080"/>
        <w:jc w:val="right"/>
        <w:rPr>
          <w:b/>
          <w:i w:val="0"/>
          <w:sz w:val="22"/>
          <w:szCs w:val="22"/>
        </w:rPr>
      </w:pPr>
      <w:r w:rsidRPr="007A61E3">
        <w:rPr>
          <w:b/>
          <w:i w:val="0"/>
          <w:sz w:val="22"/>
          <w:szCs w:val="22"/>
        </w:rPr>
        <w:lastRenderedPageBreak/>
        <w:t>PRILOGA 6</w:t>
      </w:r>
      <w:r w:rsidR="00B4313B" w:rsidRPr="007A61E3">
        <w:rPr>
          <w:b/>
          <w:i w:val="0"/>
          <w:sz w:val="22"/>
          <w:szCs w:val="22"/>
        </w:rPr>
        <w:t>/1</w:t>
      </w:r>
    </w:p>
    <w:p w:rsidR="00B4313B" w:rsidRPr="007A61E3" w:rsidRDefault="00B4313B" w:rsidP="00B4313B">
      <w:pPr>
        <w:jc w:val="right"/>
        <w:rPr>
          <w:i w:val="0"/>
          <w:sz w:val="22"/>
          <w:szCs w:val="22"/>
        </w:rPr>
      </w:pPr>
    </w:p>
    <w:p w:rsidR="00B4313B" w:rsidRPr="007A61E3" w:rsidRDefault="00B4313B" w:rsidP="00B4313B">
      <w:pPr>
        <w:pStyle w:val="Napis"/>
        <w:ind w:left="1080"/>
        <w:jc w:val="left"/>
        <w:rPr>
          <w:szCs w:val="22"/>
        </w:rPr>
      </w:pPr>
      <w:r w:rsidRPr="007A61E3">
        <w:rPr>
          <w:szCs w:val="22"/>
        </w:rPr>
        <w:t>Potrditev referenc s strani posameznih naročnikov</w:t>
      </w:r>
    </w:p>
    <w:p w:rsidR="00B4313B" w:rsidRPr="007A61E3" w:rsidRDefault="00B4313B" w:rsidP="00B4313B">
      <w:pPr>
        <w:ind w:left="1080"/>
        <w:rPr>
          <w:i w:val="0"/>
          <w:sz w:val="22"/>
          <w:szCs w:val="22"/>
        </w:rPr>
      </w:pPr>
      <w:r w:rsidRPr="007A61E3">
        <w:rPr>
          <w:i w:val="0"/>
          <w:sz w:val="22"/>
          <w:szCs w:val="22"/>
        </w:rPr>
        <w:t xml:space="preserve">Na zaprosilo gospodarskega subjekta (ime in naslov gospodarskega subjekta): </w:t>
      </w:r>
    </w:p>
    <w:p w:rsidR="00B4313B" w:rsidRPr="007A61E3" w:rsidRDefault="00B4313B" w:rsidP="00B4313B">
      <w:pPr>
        <w:ind w:left="1080"/>
        <w:rPr>
          <w:i w:val="0"/>
          <w:sz w:val="22"/>
          <w:szCs w:val="22"/>
        </w:rPr>
      </w:pPr>
    </w:p>
    <w:p w:rsidR="00B4313B" w:rsidRPr="007A61E3" w:rsidRDefault="00B4313B" w:rsidP="00B4313B">
      <w:pPr>
        <w:ind w:left="1080"/>
        <w:rPr>
          <w:i w:val="0"/>
          <w:sz w:val="22"/>
          <w:szCs w:val="22"/>
        </w:rPr>
      </w:pPr>
      <w:r w:rsidRPr="007A61E3">
        <w:rPr>
          <w:i w:val="0"/>
          <w:sz w:val="22"/>
          <w:szCs w:val="22"/>
        </w:rPr>
        <w:t>…………………………………………………………………................………....…..............</w:t>
      </w:r>
    </w:p>
    <w:p w:rsidR="00B4313B" w:rsidRPr="007A61E3" w:rsidRDefault="00B4313B" w:rsidP="00B4313B">
      <w:pPr>
        <w:ind w:left="1080"/>
        <w:rPr>
          <w:i w:val="0"/>
          <w:sz w:val="22"/>
          <w:szCs w:val="22"/>
        </w:rPr>
      </w:pPr>
    </w:p>
    <w:p w:rsidR="00B4313B" w:rsidRPr="007A61E3" w:rsidRDefault="00B4313B" w:rsidP="00B4313B">
      <w:pPr>
        <w:ind w:left="1080"/>
        <w:jc w:val="both"/>
        <w:rPr>
          <w:i w:val="0"/>
          <w:sz w:val="22"/>
          <w:szCs w:val="22"/>
        </w:rPr>
      </w:pPr>
      <w:r w:rsidRPr="007A61E3">
        <w:rPr>
          <w:i w:val="0"/>
          <w:sz w:val="22"/>
          <w:szCs w:val="22"/>
        </w:rPr>
        <w:t>za prijavo na javni razpis za »</w:t>
      </w:r>
      <w:r w:rsidR="000368F5" w:rsidRPr="007A61E3">
        <w:rPr>
          <w:b/>
          <w:i w:val="0"/>
          <w:sz w:val="22"/>
          <w:szCs w:val="22"/>
        </w:rPr>
        <w:t>IZVEDB</w:t>
      </w:r>
      <w:r w:rsidR="007A61E3" w:rsidRPr="007A61E3">
        <w:rPr>
          <w:b/>
          <w:i w:val="0"/>
          <w:sz w:val="22"/>
          <w:szCs w:val="22"/>
        </w:rPr>
        <w:t>O</w:t>
      </w:r>
      <w:r w:rsidR="000368F5" w:rsidRPr="007A61E3">
        <w:rPr>
          <w:b/>
          <w:i w:val="0"/>
          <w:sz w:val="22"/>
          <w:szCs w:val="22"/>
        </w:rPr>
        <w:t xml:space="preserve"> VRTIN TR-2, PPI-1, </w:t>
      </w:r>
      <w:r w:rsidR="00677CD7" w:rsidRPr="007A61E3">
        <w:rPr>
          <w:b/>
          <w:i w:val="0"/>
          <w:sz w:val="22"/>
          <w:szCs w:val="22"/>
        </w:rPr>
        <w:t>P</w:t>
      </w:r>
      <w:r w:rsidR="000368F5" w:rsidRPr="007A61E3">
        <w:rPr>
          <w:b/>
          <w:i w:val="0"/>
          <w:sz w:val="22"/>
          <w:szCs w:val="22"/>
        </w:rPr>
        <w:t xml:space="preserve">ST-1 IN </w:t>
      </w:r>
      <w:r w:rsidR="00677CD7" w:rsidRPr="007A61E3">
        <w:rPr>
          <w:b/>
          <w:i w:val="0"/>
          <w:sz w:val="22"/>
          <w:szCs w:val="22"/>
        </w:rPr>
        <w:t>P</w:t>
      </w:r>
      <w:r w:rsidR="000368F5" w:rsidRPr="007A61E3">
        <w:rPr>
          <w:b/>
          <w:i w:val="0"/>
          <w:sz w:val="22"/>
          <w:szCs w:val="22"/>
        </w:rPr>
        <w:t>ST-2</w:t>
      </w:r>
      <w:r w:rsidRPr="007A61E3">
        <w:rPr>
          <w:i w:val="0"/>
          <w:sz w:val="22"/>
          <w:szCs w:val="22"/>
        </w:rPr>
        <w:t>«</w:t>
      </w:r>
    </w:p>
    <w:p w:rsidR="00B4313B" w:rsidRPr="007A61E3" w:rsidRDefault="00B4313B" w:rsidP="00B4313B">
      <w:pPr>
        <w:ind w:left="1080"/>
        <w:rPr>
          <w:i w:val="0"/>
          <w:sz w:val="22"/>
          <w:szCs w:val="22"/>
        </w:rPr>
      </w:pPr>
    </w:p>
    <w:p w:rsidR="00B4313B" w:rsidRPr="007A61E3" w:rsidRDefault="00B4313B" w:rsidP="00B4313B">
      <w:pPr>
        <w:ind w:left="1080"/>
        <w:jc w:val="center"/>
        <w:rPr>
          <w:b/>
          <w:i w:val="0"/>
          <w:szCs w:val="24"/>
          <w:u w:val="single"/>
        </w:rPr>
      </w:pPr>
      <w:r w:rsidRPr="007A61E3">
        <w:rPr>
          <w:b/>
          <w:i w:val="0"/>
          <w:szCs w:val="24"/>
          <w:u w:val="single"/>
        </w:rPr>
        <w:t>POTRJUJEMO</w:t>
      </w:r>
    </w:p>
    <w:p w:rsidR="00B4313B" w:rsidRPr="007A61E3" w:rsidRDefault="00B4313B" w:rsidP="00B4313B">
      <w:pPr>
        <w:ind w:left="1080"/>
        <w:rPr>
          <w:i w:val="0"/>
          <w:sz w:val="22"/>
          <w:szCs w:val="22"/>
          <w:u w:val="single"/>
        </w:rPr>
      </w:pPr>
    </w:p>
    <w:p w:rsidR="00B4313B" w:rsidRPr="007A61E3"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A61E3" w:rsidTr="00A460E4">
        <w:tc>
          <w:tcPr>
            <w:tcW w:w="1316" w:type="dxa"/>
          </w:tcPr>
          <w:p w:rsidR="00B4313B" w:rsidRPr="007A61E3" w:rsidRDefault="00B4313B" w:rsidP="00A460E4">
            <w:pPr>
              <w:rPr>
                <w:i w:val="0"/>
                <w:sz w:val="22"/>
                <w:szCs w:val="22"/>
              </w:rPr>
            </w:pPr>
            <w:r w:rsidRPr="007A61E3">
              <w:rPr>
                <w:i w:val="0"/>
                <w:sz w:val="22"/>
                <w:szCs w:val="22"/>
              </w:rPr>
              <w:t>da je bil</w:t>
            </w:r>
          </w:p>
        </w:tc>
        <w:tc>
          <w:tcPr>
            <w:tcW w:w="6250" w:type="dxa"/>
            <w:gridSpan w:val="3"/>
            <w:tcBorders>
              <w:bottom w:val="single" w:sz="4" w:space="0" w:color="auto"/>
            </w:tcBorders>
          </w:tcPr>
          <w:p w:rsidR="00B4313B" w:rsidRPr="007A61E3" w:rsidRDefault="00B4313B" w:rsidP="00A460E4">
            <w:pPr>
              <w:rPr>
                <w:i w:val="0"/>
                <w:sz w:val="22"/>
                <w:szCs w:val="22"/>
              </w:rPr>
            </w:pPr>
          </w:p>
        </w:tc>
        <w:tc>
          <w:tcPr>
            <w:tcW w:w="1339" w:type="dxa"/>
            <w:vAlign w:val="center"/>
          </w:tcPr>
          <w:p w:rsidR="00B4313B" w:rsidRPr="007A61E3" w:rsidRDefault="00B4313B" w:rsidP="00A460E4">
            <w:pPr>
              <w:rPr>
                <w:i w:val="0"/>
                <w:sz w:val="16"/>
                <w:szCs w:val="16"/>
              </w:rPr>
            </w:pPr>
            <w:r w:rsidRPr="007A61E3">
              <w:rPr>
                <w:i w:val="0"/>
                <w:sz w:val="16"/>
                <w:szCs w:val="16"/>
              </w:rPr>
              <w:t>(ime in priimek)</w:t>
            </w:r>
          </w:p>
        </w:tc>
      </w:tr>
      <w:tr w:rsidR="00B4313B" w:rsidRPr="007A61E3" w:rsidTr="00A460E4">
        <w:tc>
          <w:tcPr>
            <w:tcW w:w="4466" w:type="dxa"/>
            <w:gridSpan w:val="3"/>
          </w:tcPr>
          <w:p w:rsidR="00B4313B" w:rsidRPr="007A61E3" w:rsidRDefault="00B4313B" w:rsidP="00A460E4">
            <w:pPr>
              <w:rPr>
                <w:i w:val="0"/>
                <w:sz w:val="16"/>
                <w:szCs w:val="16"/>
              </w:rPr>
            </w:pPr>
          </w:p>
        </w:tc>
        <w:tc>
          <w:tcPr>
            <w:tcW w:w="4439" w:type="dxa"/>
            <w:gridSpan w:val="2"/>
          </w:tcPr>
          <w:p w:rsidR="00B4313B" w:rsidRPr="007A61E3" w:rsidRDefault="00B4313B" w:rsidP="00A460E4">
            <w:pPr>
              <w:rPr>
                <w:i w:val="0"/>
                <w:sz w:val="16"/>
                <w:szCs w:val="16"/>
              </w:rPr>
            </w:pPr>
          </w:p>
        </w:tc>
      </w:tr>
      <w:tr w:rsidR="00B4313B" w:rsidRPr="007A61E3" w:rsidTr="00D04351">
        <w:tc>
          <w:tcPr>
            <w:tcW w:w="8905" w:type="dxa"/>
            <w:gridSpan w:val="5"/>
            <w:shd w:val="clear" w:color="auto" w:fill="auto"/>
          </w:tcPr>
          <w:p w:rsidR="00B4313B" w:rsidRPr="007A61E3" w:rsidRDefault="00DC1AE9" w:rsidP="001D1AAA">
            <w:pPr>
              <w:numPr>
                <w:ilvl w:val="0"/>
                <w:numId w:val="20"/>
              </w:numPr>
              <w:rPr>
                <w:i w:val="0"/>
                <w:sz w:val="22"/>
                <w:szCs w:val="22"/>
              </w:rPr>
            </w:pPr>
            <w:r w:rsidRPr="007A61E3">
              <w:rPr>
                <w:i w:val="0"/>
                <w:sz w:val="22"/>
                <w:szCs w:val="22"/>
              </w:rPr>
              <w:t xml:space="preserve">vodja del </w:t>
            </w:r>
          </w:p>
        </w:tc>
      </w:tr>
      <w:tr w:rsidR="00B4313B" w:rsidRPr="007A61E3" w:rsidTr="00A460E4">
        <w:tc>
          <w:tcPr>
            <w:tcW w:w="8905" w:type="dxa"/>
            <w:gridSpan w:val="5"/>
          </w:tcPr>
          <w:p w:rsidR="00B4313B" w:rsidRPr="007A61E3" w:rsidRDefault="00B4313B" w:rsidP="00A460E4">
            <w:pPr>
              <w:rPr>
                <w:i w:val="0"/>
                <w:sz w:val="22"/>
                <w:szCs w:val="22"/>
              </w:rPr>
            </w:pPr>
          </w:p>
        </w:tc>
      </w:tr>
      <w:tr w:rsidR="00B4313B" w:rsidRPr="007A61E3" w:rsidTr="00A460E4">
        <w:tc>
          <w:tcPr>
            <w:tcW w:w="2322" w:type="dxa"/>
            <w:gridSpan w:val="2"/>
          </w:tcPr>
          <w:p w:rsidR="00B4313B" w:rsidRPr="007A61E3" w:rsidRDefault="00B4313B" w:rsidP="00A460E4">
            <w:pPr>
              <w:rPr>
                <w:i w:val="0"/>
                <w:sz w:val="22"/>
                <w:szCs w:val="22"/>
              </w:rPr>
            </w:pPr>
            <w:r w:rsidRPr="007A61E3">
              <w:rPr>
                <w:i w:val="0"/>
                <w:sz w:val="22"/>
                <w:szCs w:val="22"/>
              </w:rPr>
              <w:t>pri referenčnem poslu:</w:t>
            </w:r>
          </w:p>
        </w:tc>
        <w:tc>
          <w:tcPr>
            <w:tcW w:w="6583" w:type="dxa"/>
            <w:gridSpan w:val="3"/>
            <w:tcBorders>
              <w:bottom w:val="single" w:sz="4" w:space="0" w:color="auto"/>
            </w:tcBorders>
          </w:tcPr>
          <w:p w:rsidR="00B4313B" w:rsidRPr="007A61E3" w:rsidRDefault="00B4313B" w:rsidP="00A460E4">
            <w:pPr>
              <w:rPr>
                <w:i w:val="0"/>
                <w:sz w:val="16"/>
                <w:szCs w:val="16"/>
              </w:rPr>
            </w:pPr>
          </w:p>
        </w:tc>
      </w:tr>
    </w:tbl>
    <w:p w:rsidR="00B4313B" w:rsidRPr="007A61E3"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7A61E3" w:rsidTr="00A460E4">
        <w:tc>
          <w:tcPr>
            <w:tcW w:w="4307" w:type="dxa"/>
            <w:gridSpan w:val="2"/>
          </w:tcPr>
          <w:p w:rsidR="00B4313B" w:rsidRPr="007A61E3" w:rsidRDefault="00B4313B" w:rsidP="000368F5">
            <w:pPr>
              <w:rPr>
                <w:i w:val="0"/>
                <w:sz w:val="22"/>
                <w:szCs w:val="22"/>
              </w:rPr>
            </w:pPr>
            <w:r w:rsidRPr="007A61E3">
              <w:rPr>
                <w:i w:val="0"/>
                <w:sz w:val="22"/>
                <w:szCs w:val="22"/>
              </w:rPr>
              <w:t>Vrednost v EUR brez DDV:</w:t>
            </w:r>
          </w:p>
        </w:tc>
        <w:tc>
          <w:tcPr>
            <w:tcW w:w="4536" w:type="dxa"/>
            <w:tcBorders>
              <w:bottom w:val="single" w:sz="4" w:space="0" w:color="auto"/>
            </w:tcBorders>
          </w:tcPr>
          <w:p w:rsidR="00B4313B" w:rsidRPr="007A61E3" w:rsidRDefault="00B4313B" w:rsidP="00A460E4">
            <w:pPr>
              <w:rPr>
                <w:i w:val="0"/>
                <w:sz w:val="22"/>
                <w:szCs w:val="22"/>
              </w:rPr>
            </w:pPr>
          </w:p>
        </w:tc>
      </w:tr>
      <w:tr w:rsidR="00B4313B" w:rsidRPr="007A61E3" w:rsidTr="00A460E4">
        <w:tc>
          <w:tcPr>
            <w:tcW w:w="2322" w:type="dxa"/>
          </w:tcPr>
          <w:p w:rsidR="00B4313B" w:rsidRPr="007A61E3" w:rsidRDefault="00B4313B" w:rsidP="00A460E4">
            <w:pPr>
              <w:rPr>
                <w:i w:val="0"/>
                <w:sz w:val="10"/>
                <w:szCs w:val="10"/>
              </w:rPr>
            </w:pPr>
          </w:p>
        </w:tc>
        <w:tc>
          <w:tcPr>
            <w:tcW w:w="6521" w:type="dxa"/>
            <w:gridSpan w:val="2"/>
          </w:tcPr>
          <w:p w:rsidR="00B4313B" w:rsidRPr="007A61E3" w:rsidRDefault="00B4313B" w:rsidP="00A460E4">
            <w:pPr>
              <w:rPr>
                <w:i w:val="0"/>
                <w:sz w:val="10"/>
                <w:szCs w:val="10"/>
              </w:rPr>
            </w:pPr>
          </w:p>
        </w:tc>
      </w:tr>
      <w:tr w:rsidR="00B4313B" w:rsidRPr="007A61E3" w:rsidTr="00A460E4">
        <w:tc>
          <w:tcPr>
            <w:tcW w:w="2322" w:type="dxa"/>
          </w:tcPr>
          <w:p w:rsidR="00B4313B" w:rsidRPr="007A61E3" w:rsidRDefault="00B4313B" w:rsidP="00A460E4">
            <w:pPr>
              <w:rPr>
                <w:i w:val="0"/>
                <w:sz w:val="22"/>
                <w:szCs w:val="22"/>
              </w:rPr>
            </w:pPr>
            <w:r w:rsidRPr="007A61E3">
              <w:rPr>
                <w:i w:val="0"/>
                <w:sz w:val="22"/>
                <w:szCs w:val="22"/>
              </w:rPr>
              <w:t>Datum začetka posla:</w:t>
            </w:r>
          </w:p>
        </w:tc>
        <w:tc>
          <w:tcPr>
            <w:tcW w:w="6521" w:type="dxa"/>
            <w:gridSpan w:val="2"/>
            <w:tcBorders>
              <w:bottom w:val="single" w:sz="4" w:space="0" w:color="auto"/>
            </w:tcBorders>
          </w:tcPr>
          <w:p w:rsidR="00B4313B" w:rsidRPr="007A61E3" w:rsidRDefault="00B4313B" w:rsidP="00A460E4">
            <w:pPr>
              <w:rPr>
                <w:i w:val="0"/>
                <w:sz w:val="22"/>
                <w:szCs w:val="22"/>
              </w:rPr>
            </w:pPr>
          </w:p>
        </w:tc>
      </w:tr>
      <w:tr w:rsidR="00B4313B" w:rsidRPr="007A61E3" w:rsidTr="00A460E4">
        <w:tc>
          <w:tcPr>
            <w:tcW w:w="2322" w:type="dxa"/>
          </w:tcPr>
          <w:p w:rsidR="00B4313B" w:rsidRPr="007A61E3" w:rsidRDefault="00B4313B" w:rsidP="00A460E4">
            <w:pPr>
              <w:rPr>
                <w:i w:val="0"/>
                <w:sz w:val="16"/>
                <w:szCs w:val="16"/>
              </w:rPr>
            </w:pPr>
          </w:p>
        </w:tc>
        <w:tc>
          <w:tcPr>
            <w:tcW w:w="6521" w:type="dxa"/>
            <w:gridSpan w:val="2"/>
          </w:tcPr>
          <w:p w:rsidR="00B4313B" w:rsidRPr="007A61E3" w:rsidRDefault="00B4313B" w:rsidP="00A460E4">
            <w:pPr>
              <w:rPr>
                <w:i w:val="0"/>
                <w:sz w:val="16"/>
                <w:szCs w:val="16"/>
              </w:rPr>
            </w:pPr>
          </w:p>
        </w:tc>
      </w:tr>
      <w:tr w:rsidR="00B4313B" w:rsidRPr="007A61E3" w:rsidTr="00A460E4">
        <w:tc>
          <w:tcPr>
            <w:tcW w:w="2322" w:type="dxa"/>
          </w:tcPr>
          <w:p w:rsidR="00B4313B" w:rsidRPr="007A61E3" w:rsidRDefault="00B4313B" w:rsidP="00A460E4">
            <w:pPr>
              <w:rPr>
                <w:i w:val="0"/>
                <w:sz w:val="22"/>
                <w:szCs w:val="22"/>
              </w:rPr>
            </w:pPr>
            <w:r w:rsidRPr="007A61E3">
              <w:rPr>
                <w:i w:val="0"/>
                <w:sz w:val="22"/>
                <w:szCs w:val="22"/>
              </w:rPr>
              <w:t>Datum končanja posla:</w:t>
            </w:r>
          </w:p>
        </w:tc>
        <w:tc>
          <w:tcPr>
            <w:tcW w:w="6521" w:type="dxa"/>
            <w:gridSpan w:val="2"/>
            <w:tcBorders>
              <w:bottom w:val="single" w:sz="4" w:space="0" w:color="auto"/>
            </w:tcBorders>
          </w:tcPr>
          <w:p w:rsidR="00B4313B" w:rsidRPr="007A61E3" w:rsidRDefault="00B4313B" w:rsidP="00A460E4">
            <w:pPr>
              <w:rPr>
                <w:i w:val="0"/>
                <w:sz w:val="22"/>
                <w:szCs w:val="22"/>
              </w:rPr>
            </w:pPr>
          </w:p>
        </w:tc>
      </w:tr>
      <w:tr w:rsidR="00B4313B" w:rsidRPr="007A61E3" w:rsidTr="00A460E4">
        <w:tc>
          <w:tcPr>
            <w:tcW w:w="2322" w:type="dxa"/>
          </w:tcPr>
          <w:p w:rsidR="00B4313B" w:rsidRPr="007A61E3" w:rsidRDefault="00B4313B" w:rsidP="00A460E4">
            <w:pPr>
              <w:rPr>
                <w:i w:val="0"/>
                <w:sz w:val="16"/>
                <w:szCs w:val="16"/>
              </w:rPr>
            </w:pPr>
          </w:p>
        </w:tc>
        <w:tc>
          <w:tcPr>
            <w:tcW w:w="6521" w:type="dxa"/>
            <w:gridSpan w:val="2"/>
            <w:tcBorders>
              <w:top w:val="single" w:sz="4" w:space="0" w:color="auto"/>
            </w:tcBorders>
          </w:tcPr>
          <w:p w:rsidR="00B4313B" w:rsidRPr="007A61E3" w:rsidRDefault="00B4313B" w:rsidP="00A460E4">
            <w:pPr>
              <w:rPr>
                <w:i w:val="0"/>
                <w:sz w:val="16"/>
                <w:szCs w:val="16"/>
              </w:rPr>
            </w:pPr>
          </w:p>
        </w:tc>
      </w:tr>
    </w:tbl>
    <w:p w:rsidR="00502857" w:rsidRPr="007A61E3" w:rsidRDefault="00502857" w:rsidP="00B4313B">
      <w:pPr>
        <w:ind w:left="1080"/>
        <w:jc w:val="both"/>
        <w:rPr>
          <w:i w:val="0"/>
          <w:sz w:val="22"/>
          <w:szCs w:val="22"/>
        </w:rPr>
      </w:pPr>
    </w:p>
    <w:p w:rsidR="00B4313B" w:rsidRPr="007A61E3" w:rsidRDefault="00B4313B" w:rsidP="00B4313B">
      <w:pPr>
        <w:ind w:left="1080"/>
        <w:jc w:val="both"/>
        <w:rPr>
          <w:i w:val="0"/>
          <w:sz w:val="22"/>
          <w:szCs w:val="22"/>
        </w:rPr>
      </w:pPr>
      <w:r w:rsidRPr="007A61E3">
        <w:rPr>
          <w:i w:val="0"/>
          <w:sz w:val="22"/>
          <w:szCs w:val="22"/>
        </w:rPr>
        <w:t>Dela so bila opravljena po predpisih stroke, pravočasno, kvalitetno in v skladu z določili pogodbe.</w:t>
      </w:r>
    </w:p>
    <w:p w:rsidR="00B4313B" w:rsidRPr="007A61E3" w:rsidRDefault="00B4313B" w:rsidP="00B4313B">
      <w:pPr>
        <w:ind w:left="1080"/>
        <w:rPr>
          <w:i w:val="0"/>
          <w:sz w:val="16"/>
          <w:szCs w:val="16"/>
        </w:rPr>
      </w:pPr>
    </w:p>
    <w:p w:rsidR="00B4313B" w:rsidRPr="007A61E3" w:rsidRDefault="00B4313B" w:rsidP="00B4313B">
      <w:pPr>
        <w:ind w:left="1080"/>
        <w:rPr>
          <w:i w:val="0"/>
          <w:sz w:val="22"/>
          <w:szCs w:val="22"/>
        </w:rPr>
      </w:pPr>
      <w:r w:rsidRPr="007A61E3">
        <w:rPr>
          <w:i w:val="0"/>
          <w:sz w:val="22"/>
          <w:szCs w:val="22"/>
        </w:rPr>
        <w:t>Naziv in naslov naročnika:  ...…………….....................................................…………................................................…........</w:t>
      </w:r>
    </w:p>
    <w:p w:rsidR="00B4313B" w:rsidRPr="007A61E3" w:rsidRDefault="00B4313B" w:rsidP="00B4313B">
      <w:pPr>
        <w:ind w:left="1080"/>
        <w:rPr>
          <w:i w:val="0"/>
          <w:sz w:val="22"/>
          <w:szCs w:val="22"/>
        </w:rPr>
      </w:pPr>
      <w:r w:rsidRPr="007A61E3">
        <w:rPr>
          <w:i w:val="0"/>
          <w:sz w:val="22"/>
          <w:szCs w:val="22"/>
        </w:rPr>
        <w:t>...........…………....................................................................................................…………........</w:t>
      </w:r>
    </w:p>
    <w:p w:rsidR="00B4313B" w:rsidRPr="007A61E3" w:rsidRDefault="00B4313B" w:rsidP="00B4313B">
      <w:pPr>
        <w:ind w:left="1080"/>
        <w:rPr>
          <w:i w:val="0"/>
          <w:sz w:val="16"/>
          <w:szCs w:val="16"/>
        </w:rPr>
      </w:pPr>
    </w:p>
    <w:p w:rsidR="00B4313B" w:rsidRPr="007A61E3" w:rsidRDefault="00B4313B" w:rsidP="00B4313B">
      <w:pPr>
        <w:ind w:left="1080"/>
        <w:rPr>
          <w:i w:val="0"/>
          <w:sz w:val="22"/>
          <w:szCs w:val="22"/>
        </w:rPr>
      </w:pPr>
      <w:r w:rsidRPr="007A61E3">
        <w:rPr>
          <w:i w:val="0"/>
          <w:sz w:val="22"/>
          <w:szCs w:val="22"/>
        </w:rPr>
        <w:t xml:space="preserve">Kontaktna oseba naročnika in telefonska številka: </w:t>
      </w:r>
    </w:p>
    <w:p w:rsidR="00B4313B" w:rsidRPr="007A61E3" w:rsidRDefault="00B4313B" w:rsidP="00B4313B">
      <w:pPr>
        <w:ind w:left="1080"/>
        <w:rPr>
          <w:i w:val="0"/>
          <w:sz w:val="22"/>
          <w:szCs w:val="22"/>
        </w:rPr>
      </w:pPr>
      <w:r w:rsidRPr="007A61E3">
        <w:rPr>
          <w:i w:val="0"/>
          <w:sz w:val="22"/>
          <w:szCs w:val="22"/>
        </w:rPr>
        <w:t>…………………………….…………………………………………………...………………</w:t>
      </w:r>
    </w:p>
    <w:p w:rsidR="00B4313B" w:rsidRPr="007A61E3" w:rsidRDefault="00B4313B" w:rsidP="00B4313B">
      <w:pPr>
        <w:ind w:left="1080"/>
        <w:rPr>
          <w:i w:val="0"/>
          <w:sz w:val="22"/>
          <w:szCs w:val="22"/>
        </w:rPr>
      </w:pPr>
    </w:p>
    <w:p w:rsidR="00B4313B" w:rsidRPr="007A61E3" w:rsidRDefault="00B4313B" w:rsidP="00B4313B">
      <w:pPr>
        <w:ind w:left="1080"/>
        <w:jc w:val="both"/>
        <w:rPr>
          <w:i w:val="0"/>
          <w:sz w:val="22"/>
          <w:szCs w:val="22"/>
        </w:rPr>
      </w:pPr>
      <w:r w:rsidRPr="007A61E3">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7A61E3" w:rsidRDefault="00B4313B" w:rsidP="00B4313B">
      <w:pPr>
        <w:ind w:left="1080"/>
        <w:rPr>
          <w:i w:val="0"/>
          <w:sz w:val="22"/>
          <w:szCs w:val="22"/>
        </w:rPr>
      </w:pPr>
    </w:p>
    <w:p w:rsidR="00B4313B" w:rsidRPr="007A61E3" w:rsidRDefault="00B4313B" w:rsidP="00B4313B">
      <w:pPr>
        <w:ind w:left="1080"/>
        <w:rPr>
          <w:i w:val="0"/>
          <w:sz w:val="22"/>
          <w:szCs w:val="22"/>
        </w:rPr>
      </w:pPr>
    </w:p>
    <w:p w:rsidR="00B4313B" w:rsidRPr="007A61E3" w:rsidRDefault="00B4313B" w:rsidP="00B4313B">
      <w:pPr>
        <w:ind w:left="1080"/>
        <w:rPr>
          <w:i w:val="0"/>
          <w:sz w:val="22"/>
          <w:szCs w:val="22"/>
        </w:rPr>
      </w:pPr>
      <w:r w:rsidRPr="007A61E3">
        <w:rPr>
          <w:i w:val="0"/>
          <w:sz w:val="22"/>
          <w:szCs w:val="22"/>
        </w:rPr>
        <w:t>Kraj:.............................</w:t>
      </w:r>
    </w:p>
    <w:p w:rsidR="00B4313B" w:rsidRPr="007A61E3" w:rsidRDefault="00B4313B" w:rsidP="00B4313B">
      <w:pPr>
        <w:ind w:left="1080"/>
        <w:rPr>
          <w:i w:val="0"/>
          <w:sz w:val="22"/>
          <w:szCs w:val="22"/>
        </w:rPr>
      </w:pPr>
    </w:p>
    <w:p w:rsidR="00B4313B" w:rsidRPr="007A61E3" w:rsidRDefault="00B4313B" w:rsidP="00B4313B">
      <w:pPr>
        <w:ind w:left="1080"/>
        <w:rPr>
          <w:i w:val="0"/>
          <w:sz w:val="22"/>
          <w:szCs w:val="22"/>
        </w:rPr>
      </w:pPr>
      <w:r w:rsidRPr="007A61E3">
        <w:rPr>
          <w:i w:val="0"/>
          <w:sz w:val="22"/>
          <w:szCs w:val="22"/>
        </w:rPr>
        <w:t>Datum:.........................</w:t>
      </w:r>
      <w:r w:rsidRPr="007A61E3">
        <w:rPr>
          <w:i w:val="0"/>
          <w:sz w:val="22"/>
          <w:szCs w:val="22"/>
        </w:rPr>
        <w:tab/>
        <w:t xml:space="preserve">   </w:t>
      </w:r>
      <w:r w:rsidRPr="007A61E3">
        <w:rPr>
          <w:i w:val="0"/>
          <w:sz w:val="22"/>
          <w:szCs w:val="22"/>
        </w:rPr>
        <w:tab/>
      </w:r>
      <w:r w:rsidRPr="007A61E3">
        <w:rPr>
          <w:i w:val="0"/>
          <w:sz w:val="22"/>
          <w:szCs w:val="22"/>
        </w:rPr>
        <w:tab/>
      </w:r>
      <w:r w:rsidRPr="007A61E3">
        <w:rPr>
          <w:i w:val="0"/>
          <w:sz w:val="22"/>
          <w:szCs w:val="22"/>
        </w:rPr>
        <w:tab/>
        <w:t xml:space="preserve">   Podpis odgovorne osebe naročnika:</w:t>
      </w:r>
    </w:p>
    <w:p w:rsidR="00B4313B" w:rsidRPr="007A61E3" w:rsidRDefault="00B4313B" w:rsidP="00B4313B">
      <w:pPr>
        <w:ind w:left="1080"/>
        <w:rPr>
          <w:b/>
          <w:i w:val="0"/>
          <w:sz w:val="22"/>
          <w:szCs w:val="22"/>
        </w:rPr>
      </w:pPr>
      <w:r w:rsidRPr="007A61E3">
        <w:rPr>
          <w:i w:val="0"/>
          <w:sz w:val="22"/>
          <w:szCs w:val="22"/>
        </w:rPr>
        <w:tab/>
      </w:r>
      <w:r w:rsidRPr="007A61E3">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sidRPr="007A61E3">
        <w:rPr>
          <w:i w:val="0"/>
          <w:sz w:val="22"/>
          <w:szCs w:val="22"/>
        </w:rPr>
        <w:t xml:space="preserve">                                                                        </w:t>
      </w:r>
      <w:r w:rsidR="00B4313B" w:rsidRPr="007A61E3">
        <w:rPr>
          <w:i w:val="0"/>
          <w:sz w:val="22"/>
          <w:szCs w:val="22"/>
        </w:rPr>
        <w:t xml:space="preserve"> .........................................................</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543524" w:rsidRDefault="00543524">
      <w:pPr>
        <w:rPr>
          <w:b/>
          <w:i w:val="0"/>
          <w:sz w:val="22"/>
          <w:szCs w:val="22"/>
          <w:highlight w:val="yellow"/>
        </w:rPr>
      </w:pPr>
      <w:r>
        <w:rPr>
          <w:b/>
          <w:i w:val="0"/>
          <w:sz w:val="22"/>
          <w:szCs w:val="22"/>
          <w:highlight w:val="yellow"/>
        </w:rPr>
        <w:br w:type="page"/>
      </w:r>
    </w:p>
    <w:p w:rsidR="00DB3553" w:rsidRPr="007A61E3" w:rsidRDefault="00DB3553" w:rsidP="00DB3553">
      <w:pPr>
        <w:pStyle w:val="Glava"/>
        <w:tabs>
          <w:tab w:val="clear" w:pos="4536"/>
          <w:tab w:val="clear" w:pos="9072"/>
        </w:tabs>
        <w:jc w:val="right"/>
        <w:rPr>
          <w:b/>
          <w:i w:val="0"/>
          <w:sz w:val="22"/>
          <w:szCs w:val="22"/>
        </w:rPr>
      </w:pPr>
      <w:r w:rsidRPr="007A61E3">
        <w:rPr>
          <w:b/>
          <w:i w:val="0"/>
          <w:sz w:val="22"/>
          <w:szCs w:val="22"/>
        </w:rPr>
        <w:lastRenderedPageBreak/>
        <w:t>PRILOGA 7</w:t>
      </w:r>
    </w:p>
    <w:p w:rsidR="00DB3553" w:rsidRPr="007A61E3" w:rsidRDefault="00DB3553" w:rsidP="00DB3553">
      <w:pPr>
        <w:rPr>
          <w:b/>
          <w:i w:val="0"/>
          <w:color w:val="000000" w:themeColor="text1"/>
          <w:sz w:val="28"/>
          <w:szCs w:val="28"/>
        </w:rPr>
      </w:pPr>
    </w:p>
    <w:p w:rsidR="00DB3553" w:rsidRPr="007A61E3" w:rsidRDefault="00DB3553" w:rsidP="00DB3553">
      <w:pPr>
        <w:rPr>
          <w:b/>
          <w:i w:val="0"/>
          <w:color w:val="000000" w:themeColor="text1"/>
          <w:sz w:val="28"/>
          <w:szCs w:val="28"/>
        </w:rPr>
      </w:pPr>
    </w:p>
    <w:p w:rsidR="00DB3553" w:rsidRPr="007A61E3" w:rsidRDefault="00DB3553" w:rsidP="00DB3553">
      <w:pPr>
        <w:ind w:left="1134"/>
        <w:jc w:val="center"/>
        <w:rPr>
          <w:b/>
          <w:i w:val="0"/>
          <w:sz w:val="22"/>
          <w:szCs w:val="22"/>
        </w:rPr>
      </w:pPr>
    </w:p>
    <w:p w:rsidR="002B4553" w:rsidRPr="007A61E3" w:rsidRDefault="002B4553" w:rsidP="002B4553">
      <w:pPr>
        <w:ind w:left="1134"/>
        <w:jc w:val="center"/>
        <w:rPr>
          <w:b/>
          <w:i w:val="0"/>
          <w:color w:val="000000" w:themeColor="text1"/>
          <w:sz w:val="28"/>
          <w:szCs w:val="28"/>
        </w:rPr>
      </w:pPr>
      <w:r w:rsidRPr="007A61E3">
        <w:rPr>
          <w:b/>
          <w:i w:val="0"/>
          <w:color w:val="000000" w:themeColor="text1"/>
          <w:sz w:val="28"/>
          <w:szCs w:val="28"/>
        </w:rPr>
        <w:t>IZJAVA ZAVAROVALNICE</w:t>
      </w:r>
    </w:p>
    <w:p w:rsidR="002B4553" w:rsidRPr="007A61E3" w:rsidRDefault="002B4553" w:rsidP="002B4553">
      <w:pPr>
        <w:ind w:left="1134"/>
        <w:jc w:val="both"/>
        <w:rPr>
          <w:i w:val="0"/>
          <w:sz w:val="22"/>
          <w:szCs w:val="22"/>
        </w:rPr>
      </w:pPr>
    </w:p>
    <w:p w:rsidR="00A9332A" w:rsidRPr="007A61E3" w:rsidRDefault="00A9332A" w:rsidP="00A9332A">
      <w:pPr>
        <w:ind w:left="1134"/>
        <w:jc w:val="center"/>
        <w:rPr>
          <w:b/>
          <w:i w:val="0"/>
          <w:color w:val="000000" w:themeColor="text1"/>
          <w:sz w:val="28"/>
          <w:szCs w:val="28"/>
        </w:rPr>
      </w:pPr>
    </w:p>
    <w:p w:rsidR="00A9332A" w:rsidRPr="007A61E3" w:rsidRDefault="00A9332A" w:rsidP="00A9332A">
      <w:pPr>
        <w:ind w:left="1134"/>
        <w:rPr>
          <w:b/>
          <w:i w:val="0"/>
          <w:sz w:val="22"/>
          <w:szCs w:val="22"/>
        </w:rPr>
      </w:pPr>
      <w:r w:rsidRPr="007A61E3">
        <w:rPr>
          <w:i w:val="0"/>
          <w:sz w:val="22"/>
          <w:szCs w:val="22"/>
        </w:rPr>
        <w:t>Naziv zavarovalnice _______________________________________________________________</w:t>
      </w:r>
    </w:p>
    <w:p w:rsidR="00A9332A" w:rsidRPr="007A61E3" w:rsidRDefault="00A9332A" w:rsidP="00A9332A">
      <w:pPr>
        <w:ind w:left="1134"/>
        <w:jc w:val="both"/>
        <w:rPr>
          <w:i w:val="0"/>
          <w:sz w:val="22"/>
          <w:szCs w:val="22"/>
        </w:rPr>
      </w:pPr>
    </w:p>
    <w:p w:rsidR="00A9332A" w:rsidRPr="007A61E3" w:rsidRDefault="00A9332A" w:rsidP="00A9332A">
      <w:pPr>
        <w:ind w:left="1134"/>
        <w:jc w:val="both"/>
        <w:rPr>
          <w:i w:val="0"/>
          <w:sz w:val="22"/>
          <w:szCs w:val="22"/>
        </w:rPr>
      </w:pPr>
      <w:r w:rsidRPr="007A61E3">
        <w:rPr>
          <w:i w:val="0"/>
          <w:sz w:val="22"/>
          <w:szCs w:val="22"/>
        </w:rPr>
        <w:t>V skladu z javnim naročilom »</w:t>
      </w:r>
      <w:r w:rsidR="000368F5" w:rsidRPr="007A61E3">
        <w:rPr>
          <w:b/>
          <w:i w:val="0"/>
          <w:sz w:val="22"/>
          <w:szCs w:val="22"/>
        </w:rPr>
        <w:t xml:space="preserve">IZVEDBA VRTIN TR-2, PPI-1, </w:t>
      </w:r>
      <w:r w:rsidR="00677CD7" w:rsidRPr="007A61E3">
        <w:rPr>
          <w:b/>
          <w:i w:val="0"/>
          <w:sz w:val="22"/>
          <w:szCs w:val="22"/>
        </w:rPr>
        <w:t>P</w:t>
      </w:r>
      <w:r w:rsidR="000368F5" w:rsidRPr="007A61E3">
        <w:rPr>
          <w:b/>
          <w:i w:val="0"/>
          <w:sz w:val="22"/>
          <w:szCs w:val="22"/>
        </w:rPr>
        <w:t xml:space="preserve">ST-1 IN </w:t>
      </w:r>
      <w:r w:rsidR="00677CD7" w:rsidRPr="007A61E3">
        <w:rPr>
          <w:b/>
          <w:i w:val="0"/>
          <w:sz w:val="22"/>
          <w:szCs w:val="22"/>
        </w:rPr>
        <w:t>P</w:t>
      </w:r>
      <w:r w:rsidR="000368F5" w:rsidRPr="007A61E3">
        <w:rPr>
          <w:b/>
          <w:i w:val="0"/>
          <w:sz w:val="22"/>
          <w:szCs w:val="22"/>
        </w:rPr>
        <w:t>ST-2</w:t>
      </w:r>
      <w:r w:rsidRPr="007A61E3">
        <w:rPr>
          <w:b/>
          <w:i w:val="0"/>
          <w:sz w:val="22"/>
          <w:szCs w:val="22"/>
        </w:rPr>
        <w:t>«</w:t>
      </w:r>
      <w:r w:rsidRPr="007A61E3">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6B3510" w:rsidRPr="00C977B3">
        <w:rPr>
          <w:i w:val="0"/>
          <w:sz w:val="22"/>
          <w:szCs w:val="22"/>
        </w:rPr>
        <w:t>1</w:t>
      </w:r>
      <w:r w:rsidR="00C977B3" w:rsidRPr="00C977B3">
        <w:rPr>
          <w:i w:val="0"/>
          <w:sz w:val="22"/>
          <w:szCs w:val="22"/>
        </w:rPr>
        <w:t>1</w:t>
      </w:r>
      <w:r w:rsidR="006B3510" w:rsidRPr="00C977B3">
        <w:rPr>
          <w:i w:val="0"/>
          <w:sz w:val="22"/>
          <w:szCs w:val="22"/>
        </w:rPr>
        <w:t>. členu</w:t>
      </w:r>
      <w:r w:rsidRPr="00C977B3">
        <w:rPr>
          <w:i w:val="0"/>
          <w:sz w:val="22"/>
          <w:szCs w:val="22"/>
        </w:rPr>
        <w:t xml:space="preserve"> vzorca pogodbe iz razpisne dokumentacije</w:t>
      </w:r>
      <w:r w:rsidR="006B3510" w:rsidRPr="00C977B3">
        <w:rPr>
          <w:i w:val="0"/>
          <w:sz w:val="22"/>
          <w:szCs w:val="22"/>
        </w:rPr>
        <w:t>,</w:t>
      </w:r>
      <w:r w:rsidRPr="00C977B3">
        <w:rPr>
          <w:i w:val="0"/>
          <w:sz w:val="22"/>
          <w:szCs w:val="22"/>
        </w:rPr>
        <w:t xml:space="preserve"> sklenili zavarovanje vseh nevarnosti, ki po pravil</w:t>
      </w:r>
      <w:r w:rsidRPr="007A61E3">
        <w:rPr>
          <w:i w:val="0"/>
          <w:sz w:val="22"/>
          <w:szCs w:val="22"/>
        </w:rPr>
        <w:t>ih stroke pridejo v poštev pri predmetnem javnem naročilu in to z ustreznim načinom zavarovanja in z ustreznimi zavarovalnimi vsotami.</w:t>
      </w:r>
    </w:p>
    <w:p w:rsidR="00A9332A" w:rsidRPr="007A61E3" w:rsidRDefault="00A9332A" w:rsidP="00A9332A">
      <w:pPr>
        <w:ind w:left="1134"/>
        <w:rPr>
          <w:b/>
          <w:i w:val="0"/>
          <w:sz w:val="22"/>
          <w:szCs w:val="22"/>
        </w:rPr>
      </w:pPr>
    </w:p>
    <w:p w:rsidR="00A9332A" w:rsidRPr="007A61E3" w:rsidRDefault="00A9332A" w:rsidP="00A9332A">
      <w:pPr>
        <w:ind w:left="1134"/>
        <w:rPr>
          <w:i w:val="0"/>
          <w:sz w:val="22"/>
          <w:szCs w:val="22"/>
        </w:rPr>
      </w:pPr>
    </w:p>
    <w:p w:rsidR="00A9332A" w:rsidRPr="007A61E3" w:rsidRDefault="00A9332A" w:rsidP="00A9332A">
      <w:pPr>
        <w:ind w:left="1134"/>
        <w:rPr>
          <w:b/>
          <w:i w:val="0"/>
          <w:sz w:val="22"/>
          <w:szCs w:val="22"/>
        </w:rPr>
      </w:pPr>
      <w:r w:rsidRPr="007A61E3">
        <w:rPr>
          <w:i w:val="0"/>
          <w:sz w:val="22"/>
          <w:szCs w:val="22"/>
        </w:rPr>
        <w:t xml:space="preserve">Kraj in datum:                                                           </w:t>
      </w:r>
      <w:r w:rsidRPr="007A61E3">
        <w:rPr>
          <w:i w:val="0"/>
          <w:sz w:val="22"/>
          <w:szCs w:val="22"/>
        </w:rPr>
        <w:tab/>
        <w:t>Ime in priimek predstavnika zavarovalnice:</w:t>
      </w:r>
    </w:p>
    <w:p w:rsidR="00A9332A" w:rsidRPr="007A61E3" w:rsidRDefault="00A9332A" w:rsidP="00A9332A">
      <w:pPr>
        <w:ind w:left="1134"/>
        <w:rPr>
          <w:i w:val="0"/>
          <w:sz w:val="22"/>
          <w:szCs w:val="22"/>
        </w:rPr>
      </w:pPr>
    </w:p>
    <w:p w:rsidR="00A9332A" w:rsidRPr="007A61E3" w:rsidRDefault="00A9332A" w:rsidP="00A9332A">
      <w:pPr>
        <w:ind w:left="1134"/>
        <w:rPr>
          <w:b/>
          <w:i w:val="0"/>
          <w:sz w:val="22"/>
          <w:szCs w:val="22"/>
        </w:rPr>
      </w:pPr>
      <w:r w:rsidRPr="007A61E3">
        <w:rPr>
          <w:i w:val="0"/>
          <w:sz w:val="22"/>
          <w:szCs w:val="22"/>
        </w:rPr>
        <w:t>____________________________</w:t>
      </w:r>
      <w:r w:rsidRPr="007A61E3">
        <w:rPr>
          <w:i w:val="0"/>
          <w:sz w:val="22"/>
          <w:szCs w:val="22"/>
        </w:rPr>
        <w:tab/>
      </w:r>
      <w:r w:rsidRPr="007A61E3">
        <w:rPr>
          <w:i w:val="0"/>
          <w:sz w:val="22"/>
          <w:szCs w:val="22"/>
        </w:rPr>
        <w:tab/>
      </w:r>
      <w:r w:rsidRPr="007A61E3">
        <w:rPr>
          <w:i w:val="0"/>
          <w:sz w:val="22"/>
          <w:szCs w:val="22"/>
        </w:rPr>
        <w:tab/>
        <w:t>___________________________________</w:t>
      </w:r>
    </w:p>
    <w:p w:rsidR="00A9332A" w:rsidRPr="007A61E3" w:rsidRDefault="00A9332A" w:rsidP="00A9332A">
      <w:pPr>
        <w:rPr>
          <w:i w:val="0"/>
          <w:sz w:val="22"/>
          <w:szCs w:val="22"/>
        </w:rPr>
      </w:pPr>
    </w:p>
    <w:p w:rsidR="00A9332A" w:rsidRPr="007A61E3" w:rsidRDefault="00A9332A" w:rsidP="00A9332A">
      <w:pPr>
        <w:rPr>
          <w:i w:val="0"/>
          <w:sz w:val="22"/>
          <w:szCs w:val="22"/>
        </w:rPr>
      </w:pPr>
    </w:p>
    <w:p w:rsidR="00A9332A" w:rsidRPr="007A61E3" w:rsidRDefault="00A9332A" w:rsidP="00A9332A">
      <w:pPr>
        <w:rPr>
          <w:i w:val="0"/>
          <w:sz w:val="22"/>
          <w:szCs w:val="22"/>
        </w:rPr>
      </w:pPr>
    </w:p>
    <w:p w:rsidR="00A9332A" w:rsidRPr="006B3510" w:rsidRDefault="00A9332A" w:rsidP="00A9332A">
      <w:pPr>
        <w:ind w:left="1134"/>
        <w:jc w:val="center"/>
        <w:rPr>
          <w:b/>
          <w:i w:val="0"/>
          <w:color w:val="000000" w:themeColor="text1"/>
          <w:sz w:val="28"/>
          <w:szCs w:val="28"/>
        </w:rPr>
      </w:pPr>
      <w:r w:rsidRPr="007A61E3">
        <w:rPr>
          <w:i w:val="0"/>
          <w:sz w:val="22"/>
          <w:szCs w:val="22"/>
        </w:rPr>
        <w:t>Žig in podpis:</w:t>
      </w:r>
    </w:p>
    <w:p w:rsidR="00A9332A" w:rsidRPr="006B3510" w:rsidRDefault="00A9332A" w:rsidP="00A9332A">
      <w:pPr>
        <w:ind w:left="1134"/>
        <w:jc w:val="center"/>
        <w:rPr>
          <w:b/>
          <w:i w:val="0"/>
          <w:color w:val="000000" w:themeColor="text1"/>
          <w:sz w:val="28"/>
          <w:szCs w:val="28"/>
        </w:rPr>
      </w:pPr>
    </w:p>
    <w:p w:rsidR="00A9332A" w:rsidRPr="006B3510" w:rsidRDefault="00A9332A" w:rsidP="00A9332A">
      <w:pPr>
        <w:ind w:left="1134"/>
        <w:jc w:val="center"/>
        <w:rPr>
          <w:i w:val="0"/>
          <w:sz w:val="22"/>
          <w:szCs w:val="22"/>
        </w:rPr>
      </w:pPr>
    </w:p>
    <w:p w:rsidR="00A9332A" w:rsidRPr="00A9332A" w:rsidRDefault="00A9332A" w:rsidP="00A9332A">
      <w:pPr>
        <w:ind w:left="1134"/>
        <w:rPr>
          <w:i w:val="0"/>
          <w:sz w:val="22"/>
          <w:szCs w:val="22"/>
          <w:highlight w:val="yellow"/>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2B4553" w:rsidRDefault="002B4553">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368F5" w:rsidRPr="000368F5">
        <w:rPr>
          <w:b/>
          <w:i w:val="0"/>
          <w:sz w:val="22"/>
          <w:szCs w:val="22"/>
        </w:rPr>
        <w:t xml:space="preserve">IZVEDBA VRTIN TR-2, PPI-1, </w:t>
      </w:r>
      <w:r w:rsidR="00677CD7">
        <w:rPr>
          <w:b/>
          <w:i w:val="0"/>
          <w:sz w:val="22"/>
          <w:szCs w:val="22"/>
        </w:rPr>
        <w:t>P</w:t>
      </w:r>
      <w:r w:rsidR="000368F5" w:rsidRPr="000368F5">
        <w:rPr>
          <w:b/>
          <w:i w:val="0"/>
          <w:sz w:val="22"/>
          <w:szCs w:val="22"/>
        </w:rPr>
        <w:t xml:space="preserve">ST-1 IN </w:t>
      </w:r>
      <w:r w:rsidR="00677CD7">
        <w:rPr>
          <w:b/>
          <w:i w:val="0"/>
          <w:sz w:val="22"/>
          <w:szCs w:val="22"/>
        </w:rPr>
        <w:t>P</w:t>
      </w:r>
      <w:r w:rsidR="000368F5" w:rsidRPr="000368F5">
        <w:rPr>
          <w:b/>
          <w:i w:val="0"/>
          <w:sz w:val="22"/>
          <w:szCs w:val="22"/>
        </w:rPr>
        <w:t>ST-2</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0368F5" w:rsidRPr="000368F5">
        <w:rPr>
          <w:b/>
          <w:i w:val="0"/>
          <w:sz w:val="22"/>
          <w:szCs w:val="22"/>
        </w:rPr>
        <w:t xml:space="preserve">IZVEDBA VRTIN TR-2, PPI-1, </w:t>
      </w:r>
      <w:r w:rsidR="00677CD7">
        <w:rPr>
          <w:b/>
          <w:i w:val="0"/>
          <w:sz w:val="22"/>
          <w:szCs w:val="22"/>
        </w:rPr>
        <w:t>P</w:t>
      </w:r>
      <w:r w:rsidR="000368F5" w:rsidRPr="000368F5">
        <w:rPr>
          <w:b/>
          <w:i w:val="0"/>
          <w:sz w:val="22"/>
          <w:szCs w:val="22"/>
        </w:rPr>
        <w:t xml:space="preserve">ST-1 IN </w:t>
      </w:r>
      <w:r w:rsidR="00677CD7">
        <w:rPr>
          <w:b/>
          <w:i w:val="0"/>
          <w:sz w:val="22"/>
          <w:szCs w:val="22"/>
        </w:rPr>
        <w:t>P</w:t>
      </w:r>
      <w:r w:rsidR="000368F5" w:rsidRPr="000368F5">
        <w:rPr>
          <w:b/>
          <w:i w:val="0"/>
          <w:sz w:val="22"/>
          <w:szCs w:val="22"/>
        </w:rPr>
        <w:t>ST-2</w:t>
      </w:r>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DB3553" w:rsidRDefault="00DB3553"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rsidTr="00C2709D">
        <w:trPr>
          <w:trHeight w:val="24"/>
        </w:trPr>
        <w:tc>
          <w:tcPr>
            <w:tcW w:w="2160" w:type="dxa"/>
            <w:gridSpan w:val="2"/>
          </w:tcPr>
          <w:p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C61E45" w:rsidRPr="00C61E45" w:rsidRDefault="00C61E45" w:rsidP="00C2709D">
            <w:pPr>
              <w:ind w:right="-57"/>
              <w:jc w:val="both"/>
              <w:rPr>
                <w:sz w:val="22"/>
                <w:szCs w:val="22"/>
              </w:rPr>
            </w:pPr>
          </w:p>
        </w:tc>
      </w:tr>
      <w:tr w:rsidR="00C61E45" w:rsidRPr="00C61E45" w:rsidTr="00C2709D">
        <w:trPr>
          <w:trHeight w:val="24"/>
        </w:trPr>
        <w:tc>
          <w:tcPr>
            <w:tcW w:w="1735" w:type="dxa"/>
          </w:tcPr>
          <w:p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C2709D">
        <w:trPr>
          <w:trHeight w:val="24"/>
        </w:trPr>
        <w:tc>
          <w:tcPr>
            <w:tcW w:w="1735"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821EC">
        <w:rPr>
          <w:i w:val="0"/>
          <w:sz w:val="18"/>
          <w:szCs w:val="18"/>
          <w:u w:val="single"/>
        </w:rPr>
        <w:t>430-</w:t>
      </w:r>
      <w:r w:rsidR="000368F5">
        <w:rPr>
          <w:i w:val="0"/>
          <w:sz w:val="18"/>
          <w:szCs w:val="18"/>
          <w:u w:val="single"/>
        </w:rPr>
        <w:t>279</w:t>
      </w:r>
      <w:r w:rsidR="0003287E">
        <w:rPr>
          <w:i w:val="0"/>
          <w:sz w:val="18"/>
          <w:szCs w:val="18"/>
          <w:u w:val="single"/>
        </w:rPr>
        <w:t>/2022</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rsidR="00C61E45" w:rsidRPr="00C61E45" w:rsidRDefault="00C61E45" w:rsidP="00C61E45">
      <w:pPr>
        <w:ind w:left="1134"/>
        <w:jc w:val="right"/>
        <w:rPr>
          <w:i w:val="0"/>
          <w:sz w:val="22"/>
          <w:szCs w:val="22"/>
        </w:rPr>
      </w:pPr>
    </w:p>
    <w:p w:rsidR="00C61E45" w:rsidRPr="00C61E45" w:rsidRDefault="00C61E45" w:rsidP="001D1AAA">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1D1AAA">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3516B6" w:rsidP="00787C83">
      <w:pPr>
        <w:pStyle w:val="Glava"/>
        <w:tabs>
          <w:tab w:val="clear" w:pos="4536"/>
          <w:tab w:val="clear" w:pos="9072"/>
        </w:tabs>
        <w:ind w:left="1134"/>
        <w:jc w:val="both"/>
        <w:rPr>
          <w:i w:val="0"/>
          <w:sz w:val="22"/>
          <w:szCs w:val="22"/>
        </w:rPr>
      </w:pPr>
      <w:r w:rsidRPr="00545B28">
        <w:rPr>
          <w:i w:val="0"/>
          <w:sz w:val="22"/>
          <w:szCs w:val="22"/>
        </w:rPr>
        <w:t>Projektna dokumentacija</w:t>
      </w:r>
      <w:r w:rsidR="00B342D6" w:rsidRPr="00545B28">
        <w:rPr>
          <w:i w:val="0"/>
          <w:sz w:val="22"/>
          <w:szCs w:val="22"/>
        </w:rPr>
        <w:t>.</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45B28" w:rsidRDefault="00545B28">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513FEE" w:rsidRPr="0077269C" w:rsidRDefault="00513FEE" w:rsidP="00513FEE">
      <w:pPr>
        <w:pStyle w:val="Glava"/>
        <w:tabs>
          <w:tab w:val="clear" w:pos="9072"/>
        </w:tabs>
        <w:rPr>
          <w:i w:val="0"/>
          <w:sz w:val="22"/>
          <w:szCs w:val="22"/>
        </w:rPr>
      </w:pPr>
      <w:r w:rsidRPr="0077269C">
        <w:rPr>
          <w:b/>
          <w:i w:val="0"/>
          <w:sz w:val="22"/>
          <w:szCs w:val="22"/>
        </w:rPr>
        <w:t>MESTNA OBČINA LJUBLJANA</w:t>
      </w:r>
      <w:r w:rsidRPr="0077269C">
        <w:rPr>
          <w:i w:val="0"/>
          <w:sz w:val="22"/>
          <w:szCs w:val="22"/>
        </w:rPr>
        <w:t>, Mestni trg 1, 1000 Ljubljana,</w:t>
      </w:r>
    </w:p>
    <w:p w:rsidR="00513FEE" w:rsidRPr="0077269C" w:rsidRDefault="00513FEE" w:rsidP="00513FEE">
      <w:pPr>
        <w:pStyle w:val="Glava"/>
        <w:tabs>
          <w:tab w:val="clear" w:pos="9072"/>
        </w:tabs>
        <w:rPr>
          <w:i w:val="0"/>
          <w:sz w:val="22"/>
          <w:szCs w:val="22"/>
        </w:rPr>
      </w:pPr>
      <w:r w:rsidRPr="0077269C">
        <w:rPr>
          <w:i w:val="0"/>
          <w:sz w:val="22"/>
          <w:szCs w:val="22"/>
        </w:rPr>
        <w:t xml:space="preserve">ki jo zastopa župan Zoran Janković </w:t>
      </w:r>
    </w:p>
    <w:p w:rsidR="00513FEE" w:rsidRPr="0077269C" w:rsidRDefault="00513FEE" w:rsidP="00513FEE">
      <w:pPr>
        <w:jc w:val="both"/>
        <w:rPr>
          <w:i w:val="0"/>
          <w:sz w:val="22"/>
          <w:szCs w:val="22"/>
        </w:rPr>
      </w:pPr>
      <w:r w:rsidRPr="0077269C">
        <w:rPr>
          <w:i w:val="0"/>
          <w:sz w:val="22"/>
          <w:szCs w:val="22"/>
        </w:rPr>
        <w:t>matična številka: 5874025000</w:t>
      </w:r>
    </w:p>
    <w:p w:rsidR="00513FEE" w:rsidRPr="0077269C" w:rsidRDefault="00513FEE" w:rsidP="00513FEE">
      <w:pPr>
        <w:tabs>
          <w:tab w:val="left" w:pos="9639"/>
        </w:tabs>
        <w:jc w:val="both"/>
        <w:rPr>
          <w:i w:val="0"/>
          <w:sz w:val="22"/>
          <w:szCs w:val="22"/>
        </w:rPr>
      </w:pPr>
      <w:r w:rsidRPr="0077269C">
        <w:rPr>
          <w:i w:val="0"/>
          <w:sz w:val="22"/>
          <w:szCs w:val="22"/>
        </w:rPr>
        <w:t>identifikacijska številka za DDV: SI67593321</w:t>
      </w:r>
    </w:p>
    <w:p w:rsidR="00513FEE" w:rsidRPr="0077269C" w:rsidRDefault="00513FEE" w:rsidP="00513FEE">
      <w:pPr>
        <w:tabs>
          <w:tab w:val="left" w:pos="142"/>
          <w:tab w:val="left" w:pos="851"/>
        </w:tabs>
        <w:jc w:val="both"/>
        <w:rPr>
          <w:i w:val="0"/>
          <w:sz w:val="22"/>
          <w:szCs w:val="22"/>
        </w:rPr>
      </w:pPr>
      <w:r w:rsidRPr="0077269C">
        <w:rPr>
          <w:i w:val="0"/>
          <w:sz w:val="22"/>
          <w:szCs w:val="22"/>
        </w:rPr>
        <w:t>(v nadaljevanju: naročnik)</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 xml:space="preserve">in </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Pr>
          <w:b/>
          <w:i w:val="0"/>
          <w:sz w:val="22"/>
          <w:szCs w:val="22"/>
        </w:rPr>
        <w:t>__________________</w:t>
      </w:r>
      <w:r w:rsidRPr="0077269C">
        <w:rPr>
          <w:i w:val="0"/>
          <w:sz w:val="22"/>
          <w:szCs w:val="22"/>
        </w:rPr>
        <w:t xml:space="preserve">, ki ga zastopa </w:t>
      </w:r>
      <w:r>
        <w:rPr>
          <w:i w:val="0"/>
          <w:sz w:val="22"/>
          <w:szCs w:val="22"/>
        </w:rPr>
        <w:t>____________________</w:t>
      </w:r>
    </w:p>
    <w:p w:rsidR="00513FEE" w:rsidRPr="0077269C" w:rsidRDefault="00513FEE" w:rsidP="00513FEE">
      <w:pPr>
        <w:jc w:val="both"/>
        <w:rPr>
          <w:i w:val="0"/>
          <w:sz w:val="22"/>
          <w:szCs w:val="22"/>
        </w:rPr>
      </w:pPr>
      <w:r w:rsidRPr="0077269C">
        <w:rPr>
          <w:i w:val="0"/>
          <w:sz w:val="22"/>
          <w:szCs w:val="22"/>
        </w:rPr>
        <w:t xml:space="preserve">matična številka: </w:t>
      </w:r>
      <w:r>
        <w:rPr>
          <w:i w:val="0"/>
          <w:sz w:val="22"/>
          <w:szCs w:val="22"/>
        </w:rPr>
        <w:t>_______________</w:t>
      </w:r>
    </w:p>
    <w:p w:rsidR="00513FEE" w:rsidRPr="0077269C" w:rsidRDefault="00513FEE" w:rsidP="00513FEE">
      <w:pPr>
        <w:jc w:val="both"/>
        <w:rPr>
          <w:i w:val="0"/>
          <w:sz w:val="22"/>
          <w:szCs w:val="22"/>
        </w:rPr>
      </w:pPr>
      <w:r w:rsidRPr="0077269C">
        <w:rPr>
          <w:i w:val="0"/>
          <w:sz w:val="22"/>
          <w:szCs w:val="22"/>
        </w:rPr>
        <w:t xml:space="preserve">identifikacijska številka za DDV: </w:t>
      </w:r>
      <w:r>
        <w:rPr>
          <w:i w:val="0"/>
          <w:sz w:val="22"/>
          <w:szCs w:val="22"/>
        </w:rPr>
        <w:t>________________</w:t>
      </w:r>
    </w:p>
    <w:p w:rsidR="00513FEE" w:rsidRPr="0077269C" w:rsidRDefault="00513FEE" w:rsidP="00513FEE">
      <w:pPr>
        <w:jc w:val="both"/>
        <w:rPr>
          <w:i w:val="0"/>
          <w:sz w:val="22"/>
          <w:szCs w:val="22"/>
        </w:rPr>
      </w:pPr>
      <w:r w:rsidRPr="0077269C">
        <w:rPr>
          <w:i w:val="0"/>
          <w:sz w:val="22"/>
          <w:szCs w:val="22"/>
        </w:rPr>
        <w:t>(v nadaljevanju: izvajalec)</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skleneta naslednjo</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tabs>
          <w:tab w:val="left" w:pos="4120"/>
        </w:tabs>
        <w:jc w:val="both"/>
        <w:rPr>
          <w:i w:val="0"/>
          <w:sz w:val="22"/>
          <w:szCs w:val="22"/>
        </w:rPr>
      </w:pPr>
    </w:p>
    <w:p w:rsidR="00513FEE" w:rsidRPr="0077269C" w:rsidRDefault="00513FEE" w:rsidP="00513FEE">
      <w:pPr>
        <w:jc w:val="center"/>
        <w:rPr>
          <w:b/>
          <w:bCs/>
          <w:i w:val="0"/>
          <w:spacing w:val="56"/>
          <w:sz w:val="22"/>
          <w:szCs w:val="22"/>
        </w:rPr>
      </w:pPr>
      <w:r w:rsidRPr="0077269C">
        <w:rPr>
          <w:b/>
          <w:bCs/>
          <w:i w:val="0"/>
          <w:spacing w:val="56"/>
          <w:sz w:val="22"/>
          <w:szCs w:val="22"/>
        </w:rPr>
        <w:t>GRADBENO POGODBO</w:t>
      </w:r>
    </w:p>
    <w:p w:rsidR="00513FEE" w:rsidRDefault="00513FEE" w:rsidP="00513FEE">
      <w:pPr>
        <w:jc w:val="center"/>
        <w:rPr>
          <w:b/>
          <w:i w:val="0"/>
          <w:caps/>
          <w:sz w:val="22"/>
          <w:szCs w:val="22"/>
        </w:rPr>
      </w:pPr>
    </w:p>
    <w:p w:rsidR="00513FEE" w:rsidRDefault="00513FEE" w:rsidP="00513FEE">
      <w:pPr>
        <w:jc w:val="center"/>
        <w:rPr>
          <w:b/>
          <w:i w:val="0"/>
          <w:caps/>
          <w:sz w:val="22"/>
          <w:szCs w:val="22"/>
        </w:rPr>
      </w:pPr>
      <w:r w:rsidRPr="0077269C">
        <w:rPr>
          <w:b/>
          <w:i w:val="0"/>
          <w:caps/>
          <w:sz w:val="22"/>
          <w:szCs w:val="22"/>
        </w:rPr>
        <w:t xml:space="preserve">ZA IZVEDBO </w:t>
      </w:r>
      <w:r>
        <w:rPr>
          <w:b/>
          <w:i w:val="0"/>
          <w:caps/>
          <w:sz w:val="22"/>
          <w:szCs w:val="22"/>
        </w:rPr>
        <w:t>VRTIN</w:t>
      </w:r>
    </w:p>
    <w:p w:rsidR="00513FEE" w:rsidRPr="0077269C" w:rsidRDefault="00513FEE" w:rsidP="00513FEE">
      <w:pPr>
        <w:jc w:val="center"/>
        <w:rPr>
          <w:b/>
          <w:i w:val="0"/>
          <w:sz w:val="22"/>
          <w:szCs w:val="22"/>
        </w:rPr>
      </w:pPr>
      <w:r w:rsidRPr="00965709">
        <w:rPr>
          <w:b/>
          <w:i w:val="0"/>
          <w:caps/>
          <w:sz w:val="22"/>
          <w:szCs w:val="22"/>
        </w:rPr>
        <w:t>Trebeljevo</w:t>
      </w:r>
      <w:r>
        <w:rPr>
          <w:b/>
          <w:i w:val="0"/>
          <w:caps/>
          <w:sz w:val="22"/>
          <w:szCs w:val="22"/>
        </w:rPr>
        <w:t xml:space="preserve"> 2, </w:t>
      </w:r>
      <w:r w:rsidRPr="00965709">
        <w:rPr>
          <w:b/>
          <w:i w:val="0"/>
          <w:caps/>
          <w:sz w:val="22"/>
          <w:szCs w:val="22"/>
        </w:rPr>
        <w:t xml:space="preserve">Zg. Besnica </w:t>
      </w:r>
      <w:r>
        <w:rPr>
          <w:b/>
          <w:i w:val="0"/>
          <w:caps/>
          <w:sz w:val="22"/>
          <w:szCs w:val="22"/>
        </w:rPr>
        <w:t>–</w:t>
      </w:r>
      <w:r w:rsidRPr="00965709">
        <w:rPr>
          <w:b/>
          <w:i w:val="0"/>
          <w:caps/>
          <w:sz w:val="22"/>
          <w:szCs w:val="22"/>
        </w:rPr>
        <w:t xml:space="preserve"> Pirnik</w:t>
      </w:r>
      <w:r>
        <w:rPr>
          <w:b/>
          <w:i w:val="0"/>
          <w:caps/>
          <w:sz w:val="22"/>
          <w:szCs w:val="22"/>
        </w:rPr>
        <w:t xml:space="preserve">, </w:t>
      </w:r>
      <w:r w:rsidRPr="00965709">
        <w:rPr>
          <w:b/>
          <w:i w:val="0"/>
          <w:caps/>
          <w:sz w:val="22"/>
          <w:szCs w:val="22"/>
        </w:rPr>
        <w:t xml:space="preserve">Staje </w:t>
      </w:r>
      <w:r>
        <w:rPr>
          <w:b/>
          <w:i w:val="0"/>
          <w:caps/>
          <w:sz w:val="22"/>
          <w:szCs w:val="22"/>
        </w:rPr>
        <w:t xml:space="preserve">1 in </w:t>
      </w:r>
      <w:r w:rsidRPr="00965709">
        <w:rPr>
          <w:b/>
          <w:i w:val="0"/>
          <w:caps/>
          <w:sz w:val="22"/>
          <w:szCs w:val="22"/>
        </w:rPr>
        <w:t>Staje</w:t>
      </w:r>
      <w:r>
        <w:rPr>
          <w:b/>
          <w:i w:val="0"/>
          <w:caps/>
          <w:sz w:val="22"/>
          <w:szCs w:val="22"/>
        </w:rPr>
        <w:t xml:space="preserve"> 2</w:t>
      </w: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r w:rsidRPr="0077269C">
        <w:rPr>
          <w:b/>
          <w:i w:val="0"/>
          <w:sz w:val="22"/>
          <w:szCs w:val="22"/>
        </w:rPr>
        <w:t>Uvodne določbe</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Pogodbeni stranki ugotavljata, da:</w:t>
      </w:r>
    </w:p>
    <w:p w:rsidR="00513FEE" w:rsidRPr="00CC6A74" w:rsidRDefault="00513FEE" w:rsidP="00513FEE">
      <w:pPr>
        <w:numPr>
          <w:ilvl w:val="0"/>
          <w:numId w:val="44"/>
        </w:numPr>
        <w:contextualSpacing/>
        <w:jc w:val="both"/>
        <w:rPr>
          <w:i w:val="0"/>
          <w:sz w:val="22"/>
          <w:szCs w:val="22"/>
        </w:rPr>
      </w:pPr>
      <w:r w:rsidRPr="00CC6A74">
        <w:rPr>
          <w:i w:val="0"/>
          <w:sz w:val="22"/>
          <w:szCs w:val="22"/>
        </w:rPr>
        <w:t xml:space="preserve">je bil izvajalec izbran na podlagi izvedenega </w:t>
      </w:r>
      <w:r w:rsidRPr="00660146">
        <w:rPr>
          <w:i w:val="0"/>
          <w:iCs/>
          <w:sz w:val="22"/>
          <w:szCs w:val="22"/>
        </w:rPr>
        <w:t>postopk</w:t>
      </w:r>
      <w:r>
        <w:rPr>
          <w:i w:val="0"/>
          <w:iCs/>
          <w:sz w:val="22"/>
          <w:szCs w:val="22"/>
        </w:rPr>
        <w:t>a</w:t>
      </w:r>
      <w:r w:rsidRPr="00660146">
        <w:rPr>
          <w:i w:val="0"/>
          <w:iCs/>
          <w:sz w:val="22"/>
          <w:szCs w:val="22"/>
        </w:rPr>
        <w:t xml:space="preserve"> oddaje naročila male vrednosti</w:t>
      </w:r>
      <w:r>
        <w:rPr>
          <w:i w:val="0"/>
          <w:sz w:val="22"/>
          <w:szCs w:val="22"/>
        </w:rPr>
        <w:t xml:space="preserve"> skladno s 47</w:t>
      </w:r>
      <w:r w:rsidRPr="00CC6A74">
        <w:rPr>
          <w:i w:val="0"/>
          <w:sz w:val="22"/>
          <w:szCs w:val="22"/>
        </w:rPr>
        <w:t>. členom Zakona o javnem naročanju (</w:t>
      </w:r>
      <w:r w:rsidRPr="00660146">
        <w:rPr>
          <w:i w:val="0"/>
          <w:iCs/>
          <w:sz w:val="22"/>
          <w:szCs w:val="22"/>
        </w:rPr>
        <w:t>Uradni list RS, št. 91/15</w:t>
      </w:r>
      <w:r>
        <w:rPr>
          <w:i w:val="0"/>
          <w:iCs/>
          <w:sz w:val="22"/>
          <w:szCs w:val="22"/>
        </w:rPr>
        <w:t xml:space="preserve"> in spremembe</w:t>
      </w:r>
      <w:r w:rsidRPr="00CC6A74">
        <w:rPr>
          <w:i w:val="0"/>
          <w:iCs/>
          <w:sz w:val="22"/>
          <w:szCs w:val="22"/>
        </w:rPr>
        <w:t>; v nadaljevanju: ZJN-3</w:t>
      </w:r>
      <w:r w:rsidRPr="00CC6A74">
        <w:rPr>
          <w:i w:val="0"/>
          <w:sz w:val="22"/>
          <w:szCs w:val="22"/>
        </w:rPr>
        <w:t>);</w:t>
      </w:r>
    </w:p>
    <w:p w:rsidR="00513FEE" w:rsidRPr="00CC6A74" w:rsidRDefault="00513FEE" w:rsidP="00513FEE">
      <w:pPr>
        <w:numPr>
          <w:ilvl w:val="0"/>
          <w:numId w:val="44"/>
        </w:numPr>
        <w:contextualSpacing/>
        <w:jc w:val="both"/>
        <w:rPr>
          <w:i w:val="0"/>
          <w:sz w:val="22"/>
          <w:szCs w:val="22"/>
        </w:rPr>
      </w:pPr>
      <w:r w:rsidRPr="00CC6A74">
        <w:rPr>
          <w:i w:val="0"/>
          <w:sz w:val="22"/>
          <w:szCs w:val="22"/>
        </w:rPr>
        <w:t xml:space="preserve">je bilo obvestilo o javnem naročilu objavljeno na Portalu javnih naročil </w:t>
      </w:r>
      <w:r w:rsidRPr="00660146">
        <w:rPr>
          <w:i w:val="0"/>
          <w:sz w:val="22"/>
          <w:szCs w:val="22"/>
        </w:rPr>
        <w:t xml:space="preserve">dne </w:t>
      </w:r>
      <w:r>
        <w:rPr>
          <w:i w:val="0"/>
          <w:sz w:val="22"/>
          <w:szCs w:val="22"/>
        </w:rPr>
        <w:t xml:space="preserve">_______ </w:t>
      </w:r>
      <w:r w:rsidRPr="00CC6A74">
        <w:rPr>
          <w:i w:val="0"/>
          <w:sz w:val="22"/>
          <w:szCs w:val="22"/>
        </w:rPr>
        <w:t xml:space="preserve">pod številko objave </w:t>
      </w:r>
      <w:r>
        <w:rPr>
          <w:i w:val="0"/>
          <w:sz w:val="22"/>
          <w:szCs w:val="22"/>
        </w:rPr>
        <w:t>_______________;</w:t>
      </w:r>
    </w:p>
    <w:p w:rsidR="00513FEE" w:rsidRPr="00CC6A74" w:rsidRDefault="00513FEE" w:rsidP="00513FEE">
      <w:pPr>
        <w:numPr>
          <w:ilvl w:val="0"/>
          <w:numId w:val="44"/>
        </w:numPr>
        <w:contextualSpacing/>
        <w:jc w:val="both"/>
        <w:rPr>
          <w:i w:val="0"/>
          <w:sz w:val="22"/>
          <w:szCs w:val="22"/>
        </w:rPr>
      </w:pPr>
      <w:r w:rsidRPr="00CC6A74">
        <w:rPr>
          <w:i w:val="0"/>
          <w:sz w:val="22"/>
          <w:szCs w:val="22"/>
        </w:rPr>
        <w:t xml:space="preserve">je bil izvajalec izbran kot najugodnejši ponudnik z Odločitvijo o oddaji javnega naročila št. </w:t>
      </w:r>
      <w:r>
        <w:rPr>
          <w:i w:val="0"/>
          <w:sz w:val="22"/>
          <w:szCs w:val="22"/>
        </w:rPr>
        <w:t>___________</w:t>
      </w:r>
      <w:r w:rsidRPr="00CC6A74">
        <w:rPr>
          <w:i w:val="0"/>
          <w:sz w:val="22"/>
          <w:szCs w:val="22"/>
        </w:rPr>
        <w:t xml:space="preserve"> z dne </w:t>
      </w:r>
      <w:r>
        <w:rPr>
          <w:i w:val="0"/>
          <w:sz w:val="22"/>
          <w:szCs w:val="22"/>
        </w:rPr>
        <w:t>_________;</w:t>
      </w:r>
    </w:p>
    <w:p w:rsidR="00513FEE" w:rsidRDefault="00513FEE" w:rsidP="00513FEE">
      <w:pPr>
        <w:numPr>
          <w:ilvl w:val="0"/>
          <w:numId w:val="44"/>
        </w:numPr>
        <w:contextualSpacing/>
        <w:jc w:val="both"/>
        <w:rPr>
          <w:i w:val="0"/>
          <w:sz w:val="22"/>
          <w:szCs w:val="22"/>
        </w:rPr>
      </w:pPr>
      <w:r w:rsidRPr="00CC6A74">
        <w:rPr>
          <w:i w:val="0"/>
          <w:sz w:val="22"/>
          <w:szCs w:val="22"/>
        </w:rPr>
        <w:t xml:space="preserve">je skladno z Uredbo o zelenem javnem naročanju (Uradni list RS, št. 51/17 in </w:t>
      </w:r>
      <w:r>
        <w:rPr>
          <w:i w:val="0"/>
          <w:sz w:val="22"/>
          <w:szCs w:val="22"/>
        </w:rPr>
        <w:t xml:space="preserve"> spremembe</w:t>
      </w:r>
      <w:r w:rsidRPr="00CC6A74">
        <w:rPr>
          <w:i w:val="0"/>
          <w:sz w:val="22"/>
          <w:szCs w:val="22"/>
        </w:rPr>
        <w:t>) naročnik pri oddaji javnega naročila v razpisni dokumentaciji upošteval okoljske vidike in cilje zelenega javnega naročanja;</w:t>
      </w:r>
    </w:p>
    <w:p w:rsidR="00513FEE" w:rsidRDefault="00513FEE" w:rsidP="00513FEE">
      <w:pPr>
        <w:numPr>
          <w:ilvl w:val="0"/>
          <w:numId w:val="44"/>
        </w:numPr>
        <w:contextualSpacing/>
        <w:jc w:val="both"/>
        <w:rPr>
          <w:i w:val="0"/>
          <w:sz w:val="22"/>
          <w:szCs w:val="22"/>
        </w:rPr>
      </w:pPr>
      <w:r w:rsidRPr="004B27A5">
        <w:rPr>
          <w:i w:val="0"/>
          <w:sz w:val="22"/>
          <w:szCs w:val="22"/>
        </w:rPr>
        <w:t>so sredstva za izvajanje storitev po tej pogodbi predvidena v proračunu naročnika za leto 2022 in proračunu naročnika za leto 2023</w:t>
      </w:r>
      <w:r w:rsidRPr="00CF18C9">
        <w:rPr>
          <w:i w:val="0"/>
          <w:sz w:val="22"/>
          <w:szCs w:val="22"/>
        </w:rPr>
        <w:t xml:space="preserve"> v okviru NRP št. </w:t>
      </w:r>
      <w:r w:rsidRPr="00965709">
        <w:rPr>
          <w:i w:val="0"/>
          <w:sz w:val="22"/>
          <w:szCs w:val="22"/>
        </w:rPr>
        <w:t>7560-16-0617</w:t>
      </w:r>
      <w:r w:rsidRPr="00CF18C9">
        <w:rPr>
          <w:i w:val="0"/>
          <w:sz w:val="22"/>
          <w:szCs w:val="22"/>
        </w:rPr>
        <w:t xml:space="preserve">, na proračunski postavki </w:t>
      </w:r>
      <w:r w:rsidRPr="00965709">
        <w:rPr>
          <w:i w:val="0"/>
          <w:sz w:val="22"/>
          <w:szCs w:val="22"/>
        </w:rPr>
        <w:t>063002</w:t>
      </w:r>
      <w:r>
        <w:rPr>
          <w:i w:val="0"/>
          <w:sz w:val="22"/>
          <w:szCs w:val="22"/>
        </w:rPr>
        <w:t xml:space="preserve"> </w:t>
      </w:r>
      <w:r w:rsidRPr="00965709">
        <w:rPr>
          <w:i w:val="0"/>
          <w:sz w:val="22"/>
          <w:szCs w:val="22"/>
        </w:rPr>
        <w:t>Investicije v mestne vodovode</w:t>
      </w:r>
      <w:r w:rsidRPr="00CF18C9">
        <w:rPr>
          <w:i w:val="0"/>
          <w:sz w:val="22"/>
          <w:szCs w:val="22"/>
        </w:rPr>
        <w:t xml:space="preserve">, konto </w:t>
      </w:r>
      <w:r w:rsidRPr="00965709">
        <w:rPr>
          <w:i w:val="0"/>
          <w:sz w:val="22"/>
          <w:szCs w:val="22"/>
        </w:rPr>
        <w:t>4205 01</w:t>
      </w:r>
      <w:r>
        <w:rPr>
          <w:i w:val="0"/>
          <w:sz w:val="22"/>
          <w:szCs w:val="22"/>
        </w:rPr>
        <w:t>.</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b/>
          <w:i w:val="0"/>
          <w:sz w:val="22"/>
          <w:szCs w:val="22"/>
        </w:rPr>
      </w:pPr>
      <w:r w:rsidRPr="0077269C">
        <w:rPr>
          <w:b/>
          <w:i w:val="0"/>
          <w:sz w:val="22"/>
          <w:szCs w:val="22"/>
        </w:rPr>
        <w:t>Predmet pogodbe</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Default="00513FEE" w:rsidP="00513FEE">
      <w:pPr>
        <w:contextualSpacing/>
        <w:jc w:val="both"/>
        <w:rPr>
          <w:i w:val="0"/>
          <w:sz w:val="22"/>
          <w:szCs w:val="22"/>
        </w:rPr>
      </w:pPr>
      <w:r w:rsidRPr="0077269C">
        <w:rPr>
          <w:i w:val="0"/>
          <w:sz w:val="22"/>
          <w:szCs w:val="22"/>
        </w:rPr>
        <w:t xml:space="preserve">S to pogodbo naročnik odda, izvajalec pa prevzame v izvedbo </w:t>
      </w:r>
      <w:r>
        <w:rPr>
          <w:i w:val="0"/>
          <w:sz w:val="22"/>
          <w:szCs w:val="22"/>
        </w:rPr>
        <w:t>štiri vrtine in sicer:</w:t>
      </w:r>
    </w:p>
    <w:p w:rsidR="00513FEE" w:rsidRPr="009E5A8C" w:rsidRDefault="00513FEE" w:rsidP="00513FEE">
      <w:pPr>
        <w:pStyle w:val="Odstavekseznama"/>
        <w:numPr>
          <w:ilvl w:val="0"/>
          <w:numId w:val="37"/>
        </w:numPr>
        <w:contextualSpacing/>
        <w:jc w:val="both"/>
        <w:rPr>
          <w:i w:val="0"/>
          <w:sz w:val="22"/>
          <w:szCs w:val="22"/>
        </w:rPr>
      </w:pPr>
      <w:r w:rsidRPr="009E5A8C">
        <w:rPr>
          <w:i w:val="0"/>
          <w:sz w:val="22"/>
          <w:szCs w:val="22"/>
        </w:rPr>
        <w:t>Tr-2 Trebeljevo (</w:t>
      </w:r>
      <w:r>
        <w:rPr>
          <w:i w:val="0"/>
          <w:sz w:val="22"/>
          <w:szCs w:val="22"/>
        </w:rPr>
        <w:t xml:space="preserve">nerjaveča cev </w:t>
      </w:r>
      <w:r w:rsidRPr="009E5A8C">
        <w:rPr>
          <w:i w:val="0"/>
          <w:sz w:val="22"/>
          <w:szCs w:val="22"/>
        </w:rPr>
        <w:t>Ø 356-168 mm, globina 160 m)</w:t>
      </w:r>
      <w:r>
        <w:rPr>
          <w:i w:val="0"/>
          <w:sz w:val="22"/>
          <w:szCs w:val="22"/>
        </w:rPr>
        <w:t>,</w:t>
      </w:r>
    </w:p>
    <w:p w:rsidR="00513FEE" w:rsidRPr="009E5A8C" w:rsidRDefault="00513FEE" w:rsidP="00513FEE">
      <w:pPr>
        <w:pStyle w:val="Odstavekseznama"/>
        <w:numPr>
          <w:ilvl w:val="0"/>
          <w:numId w:val="37"/>
        </w:numPr>
        <w:contextualSpacing/>
        <w:jc w:val="both"/>
        <w:rPr>
          <w:i w:val="0"/>
          <w:sz w:val="22"/>
          <w:szCs w:val="22"/>
        </w:rPr>
      </w:pPr>
      <w:r w:rsidRPr="009E5A8C">
        <w:rPr>
          <w:i w:val="0"/>
          <w:sz w:val="22"/>
          <w:szCs w:val="22"/>
        </w:rPr>
        <w:t xml:space="preserve">PPi-1 Zg. Besnica - </w:t>
      </w:r>
      <w:proofErr w:type="spellStart"/>
      <w:r w:rsidRPr="009E5A8C">
        <w:rPr>
          <w:i w:val="0"/>
          <w:sz w:val="22"/>
          <w:szCs w:val="22"/>
        </w:rPr>
        <w:t>Pirnik</w:t>
      </w:r>
      <w:proofErr w:type="spellEnd"/>
      <w:r w:rsidRPr="009E5A8C">
        <w:rPr>
          <w:i w:val="0"/>
          <w:sz w:val="22"/>
          <w:szCs w:val="22"/>
        </w:rPr>
        <w:t xml:space="preserve"> (</w:t>
      </w:r>
      <w:r>
        <w:rPr>
          <w:i w:val="0"/>
          <w:sz w:val="22"/>
          <w:szCs w:val="22"/>
        </w:rPr>
        <w:t xml:space="preserve">nerjaveča cev </w:t>
      </w:r>
      <w:r w:rsidRPr="009E5A8C">
        <w:rPr>
          <w:i w:val="0"/>
          <w:sz w:val="22"/>
          <w:szCs w:val="22"/>
        </w:rPr>
        <w:t>Ø 245-168 mm, gl</w:t>
      </w:r>
      <w:r>
        <w:rPr>
          <w:i w:val="0"/>
          <w:sz w:val="22"/>
          <w:szCs w:val="22"/>
        </w:rPr>
        <w:t>obina</w:t>
      </w:r>
      <w:r w:rsidRPr="009E5A8C">
        <w:rPr>
          <w:i w:val="0"/>
          <w:sz w:val="22"/>
          <w:szCs w:val="22"/>
        </w:rPr>
        <w:t xml:space="preserve"> 60 m</w:t>
      </w:r>
      <w:r>
        <w:rPr>
          <w:i w:val="0"/>
          <w:sz w:val="22"/>
          <w:szCs w:val="22"/>
        </w:rPr>
        <w:t>),</w:t>
      </w:r>
    </w:p>
    <w:p w:rsidR="00513FEE" w:rsidRPr="009E5A8C" w:rsidRDefault="00513FEE" w:rsidP="00513FEE">
      <w:pPr>
        <w:pStyle w:val="Odstavekseznama"/>
        <w:numPr>
          <w:ilvl w:val="0"/>
          <w:numId w:val="37"/>
        </w:numPr>
        <w:contextualSpacing/>
        <w:jc w:val="both"/>
        <w:rPr>
          <w:i w:val="0"/>
          <w:sz w:val="22"/>
          <w:szCs w:val="22"/>
        </w:rPr>
      </w:pPr>
      <w:r>
        <w:rPr>
          <w:i w:val="0"/>
          <w:sz w:val="22"/>
          <w:szCs w:val="22"/>
        </w:rPr>
        <w:t>P</w:t>
      </w:r>
      <w:r w:rsidRPr="009E5A8C">
        <w:rPr>
          <w:i w:val="0"/>
          <w:sz w:val="22"/>
          <w:szCs w:val="22"/>
        </w:rPr>
        <w:t>St-1 Staje (</w:t>
      </w:r>
      <w:r>
        <w:rPr>
          <w:i w:val="0"/>
          <w:sz w:val="22"/>
          <w:szCs w:val="22"/>
        </w:rPr>
        <w:t xml:space="preserve">nerjaveča cev </w:t>
      </w:r>
      <w:r w:rsidRPr="009E5A8C">
        <w:rPr>
          <w:i w:val="0"/>
          <w:sz w:val="22"/>
          <w:szCs w:val="22"/>
        </w:rPr>
        <w:t>Ø 168-114 mm, gl</w:t>
      </w:r>
      <w:r>
        <w:rPr>
          <w:i w:val="0"/>
          <w:sz w:val="22"/>
          <w:szCs w:val="22"/>
        </w:rPr>
        <w:t>obina</w:t>
      </w:r>
      <w:r w:rsidRPr="009E5A8C">
        <w:rPr>
          <w:i w:val="0"/>
          <w:sz w:val="22"/>
          <w:szCs w:val="22"/>
        </w:rPr>
        <w:t xml:space="preserve"> 40 m)</w:t>
      </w:r>
      <w:r>
        <w:rPr>
          <w:i w:val="0"/>
          <w:sz w:val="22"/>
          <w:szCs w:val="22"/>
        </w:rPr>
        <w:t>,</w:t>
      </w:r>
    </w:p>
    <w:p w:rsidR="00513FEE" w:rsidRPr="009E5A8C" w:rsidRDefault="00513FEE" w:rsidP="00513FEE">
      <w:pPr>
        <w:pStyle w:val="Odstavekseznama"/>
        <w:numPr>
          <w:ilvl w:val="0"/>
          <w:numId w:val="37"/>
        </w:numPr>
        <w:contextualSpacing/>
        <w:jc w:val="both"/>
        <w:rPr>
          <w:i w:val="0"/>
          <w:sz w:val="22"/>
          <w:szCs w:val="22"/>
        </w:rPr>
      </w:pPr>
      <w:r>
        <w:rPr>
          <w:i w:val="0"/>
          <w:sz w:val="22"/>
          <w:szCs w:val="22"/>
        </w:rPr>
        <w:t>P</w:t>
      </w:r>
      <w:r w:rsidRPr="009E5A8C">
        <w:rPr>
          <w:i w:val="0"/>
          <w:sz w:val="22"/>
          <w:szCs w:val="22"/>
        </w:rPr>
        <w:t>St-2 Staje (</w:t>
      </w:r>
      <w:r>
        <w:rPr>
          <w:i w:val="0"/>
          <w:sz w:val="22"/>
          <w:szCs w:val="22"/>
        </w:rPr>
        <w:t xml:space="preserve">nerjaveča cev </w:t>
      </w:r>
      <w:r w:rsidRPr="009E5A8C">
        <w:rPr>
          <w:i w:val="0"/>
          <w:sz w:val="22"/>
          <w:szCs w:val="22"/>
        </w:rPr>
        <w:t>Ø 168-114 mm, gl</w:t>
      </w:r>
      <w:r>
        <w:rPr>
          <w:i w:val="0"/>
          <w:sz w:val="22"/>
          <w:szCs w:val="22"/>
        </w:rPr>
        <w:t>obina</w:t>
      </w:r>
      <w:r w:rsidRPr="009E5A8C">
        <w:rPr>
          <w:i w:val="0"/>
          <w:sz w:val="22"/>
          <w:szCs w:val="22"/>
        </w:rPr>
        <w:t xml:space="preserve"> 122 m)</w:t>
      </w:r>
      <w:r>
        <w:rPr>
          <w:i w:val="0"/>
          <w:sz w:val="22"/>
          <w:szCs w:val="22"/>
        </w:rPr>
        <w:t>.</w:t>
      </w:r>
    </w:p>
    <w:p w:rsidR="00513FEE" w:rsidRPr="0077269C" w:rsidRDefault="00513FEE" w:rsidP="00513FEE">
      <w:pPr>
        <w:overflowPunct w:val="0"/>
        <w:autoSpaceDE w:val="0"/>
        <w:autoSpaceDN w:val="0"/>
        <w:adjustRightInd w:val="0"/>
        <w:jc w:val="both"/>
        <w:textAlignment w:val="baseline"/>
        <w:rPr>
          <w:i w:val="0"/>
          <w:sz w:val="22"/>
          <w:szCs w:val="22"/>
        </w:rPr>
      </w:pPr>
    </w:p>
    <w:p w:rsidR="00513FEE" w:rsidRDefault="00513FEE" w:rsidP="00513FEE">
      <w:pPr>
        <w:overflowPunct w:val="0"/>
        <w:autoSpaceDE w:val="0"/>
        <w:autoSpaceDN w:val="0"/>
        <w:adjustRightInd w:val="0"/>
        <w:jc w:val="both"/>
        <w:textAlignment w:val="baseline"/>
        <w:rPr>
          <w:i w:val="0"/>
          <w:sz w:val="22"/>
          <w:szCs w:val="22"/>
        </w:rPr>
      </w:pPr>
    </w:p>
    <w:p w:rsidR="00513FEE" w:rsidRDefault="00513FEE" w:rsidP="00513FEE">
      <w:pPr>
        <w:overflowPunct w:val="0"/>
        <w:autoSpaceDE w:val="0"/>
        <w:autoSpaceDN w:val="0"/>
        <w:adjustRightInd w:val="0"/>
        <w:jc w:val="both"/>
        <w:textAlignment w:val="baseline"/>
        <w:rPr>
          <w:i w:val="0"/>
          <w:sz w:val="22"/>
          <w:szCs w:val="22"/>
        </w:rPr>
      </w:pPr>
    </w:p>
    <w:p w:rsidR="00513FEE" w:rsidRDefault="00513FEE" w:rsidP="00513FEE">
      <w:pPr>
        <w:overflowPunct w:val="0"/>
        <w:autoSpaceDE w:val="0"/>
        <w:autoSpaceDN w:val="0"/>
        <w:adjustRightInd w:val="0"/>
        <w:jc w:val="both"/>
        <w:textAlignment w:val="baseline"/>
        <w:rPr>
          <w:i w:val="0"/>
          <w:sz w:val="22"/>
          <w:szCs w:val="22"/>
        </w:rPr>
      </w:pP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lastRenderedPageBreak/>
        <w:t>člen</w:t>
      </w:r>
    </w:p>
    <w:p w:rsidR="00513FEE" w:rsidRPr="0077269C" w:rsidRDefault="00513FEE" w:rsidP="00513FEE">
      <w:pPr>
        <w:contextualSpacing/>
        <w:jc w:val="both"/>
        <w:rPr>
          <w:i w:val="0"/>
          <w:sz w:val="22"/>
          <w:szCs w:val="22"/>
        </w:rPr>
      </w:pPr>
      <w:r w:rsidRPr="0077269C">
        <w:rPr>
          <w:i w:val="0"/>
          <w:sz w:val="22"/>
          <w:szCs w:val="22"/>
        </w:rPr>
        <w:t>Izvajalec se obvezuje, da bo izvršil pogodbena dela v skladu in v obsegu z naslednjimi dokumenti, ki so sestavni del te pogodbe:</w:t>
      </w:r>
    </w:p>
    <w:p w:rsidR="00513FEE" w:rsidRDefault="00513FEE" w:rsidP="00513FEE">
      <w:pPr>
        <w:pStyle w:val="Odstavekseznama"/>
        <w:numPr>
          <w:ilvl w:val="0"/>
          <w:numId w:val="38"/>
        </w:numPr>
        <w:ind w:left="360"/>
        <w:contextualSpacing/>
        <w:jc w:val="both"/>
        <w:rPr>
          <w:i w:val="0"/>
          <w:sz w:val="22"/>
          <w:szCs w:val="22"/>
        </w:rPr>
      </w:pPr>
      <w:r>
        <w:rPr>
          <w:i w:val="0"/>
          <w:sz w:val="22"/>
          <w:szCs w:val="22"/>
        </w:rPr>
        <w:t>PZI načrtom gradnje vrtine Tr-2</w:t>
      </w:r>
      <w:r w:rsidRPr="0077269C">
        <w:rPr>
          <w:i w:val="0"/>
          <w:sz w:val="22"/>
          <w:szCs w:val="22"/>
        </w:rPr>
        <w:t xml:space="preserve">, št.: </w:t>
      </w:r>
      <w:r>
        <w:rPr>
          <w:i w:val="0"/>
          <w:sz w:val="22"/>
          <w:szCs w:val="22"/>
        </w:rPr>
        <w:t>GP</w:t>
      </w:r>
      <w:r w:rsidRPr="0077269C">
        <w:rPr>
          <w:i w:val="0"/>
          <w:sz w:val="22"/>
          <w:szCs w:val="22"/>
        </w:rPr>
        <w:t>-II-30d/c-3</w:t>
      </w:r>
      <w:r>
        <w:rPr>
          <w:i w:val="0"/>
          <w:sz w:val="22"/>
          <w:szCs w:val="22"/>
        </w:rPr>
        <w:t>9</w:t>
      </w:r>
      <w:r w:rsidRPr="0077269C">
        <w:rPr>
          <w:i w:val="0"/>
          <w:sz w:val="22"/>
          <w:szCs w:val="22"/>
        </w:rPr>
        <w:t>/103</w:t>
      </w:r>
      <w:r>
        <w:rPr>
          <w:i w:val="0"/>
          <w:sz w:val="22"/>
          <w:szCs w:val="22"/>
        </w:rPr>
        <w:t>-PZI</w:t>
      </w:r>
      <w:r w:rsidRPr="0077269C">
        <w:rPr>
          <w:i w:val="0"/>
          <w:sz w:val="22"/>
          <w:szCs w:val="22"/>
        </w:rPr>
        <w:t xml:space="preserve">, </w:t>
      </w:r>
      <w:proofErr w:type="spellStart"/>
      <w:r w:rsidRPr="0077269C">
        <w:rPr>
          <w:i w:val="0"/>
          <w:sz w:val="22"/>
          <w:szCs w:val="22"/>
        </w:rPr>
        <w:t>Georaz</w:t>
      </w:r>
      <w:proofErr w:type="spellEnd"/>
      <w:r w:rsidRPr="0077269C">
        <w:rPr>
          <w:i w:val="0"/>
          <w:sz w:val="22"/>
          <w:szCs w:val="22"/>
        </w:rPr>
        <w:t xml:space="preserve"> d.o.o., Ljubljana, </w:t>
      </w:r>
      <w:r>
        <w:rPr>
          <w:i w:val="0"/>
          <w:sz w:val="22"/>
          <w:szCs w:val="22"/>
        </w:rPr>
        <w:t>oktobe</w:t>
      </w:r>
      <w:r w:rsidRPr="0077269C">
        <w:rPr>
          <w:i w:val="0"/>
          <w:sz w:val="22"/>
          <w:szCs w:val="22"/>
        </w:rPr>
        <w:t>r 202</w:t>
      </w:r>
      <w:r>
        <w:rPr>
          <w:i w:val="0"/>
          <w:sz w:val="22"/>
          <w:szCs w:val="22"/>
        </w:rPr>
        <w:t>1</w:t>
      </w:r>
      <w:r w:rsidRPr="0077269C">
        <w:rPr>
          <w:i w:val="0"/>
          <w:sz w:val="22"/>
          <w:szCs w:val="22"/>
        </w:rPr>
        <w:t>;</w:t>
      </w:r>
    </w:p>
    <w:p w:rsidR="00513FEE" w:rsidRPr="0077269C" w:rsidRDefault="00513FEE" w:rsidP="00513FEE">
      <w:pPr>
        <w:pStyle w:val="Odstavekseznama"/>
        <w:numPr>
          <w:ilvl w:val="0"/>
          <w:numId w:val="38"/>
        </w:numPr>
        <w:ind w:left="360"/>
        <w:contextualSpacing/>
        <w:jc w:val="both"/>
        <w:rPr>
          <w:i w:val="0"/>
          <w:sz w:val="22"/>
          <w:szCs w:val="22"/>
        </w:rPr>
      </w:pPr>
      <w:r>
        <w:rPr>
          <w:i w:val="0"/>
          <w:sz w:val="22"/>
          <w:szCs w:val="22"/>
        </w:rPr>
        <w:t xml:space="preserve">Analizo tveganja za onesnaženje zaradi gradnje objekta na </w:t>
      </w:r>
      <w:proofErr w:type="spellStart"/>
      <w:r>
        <w:rPr>
          <w:i w:val="0"/>
          <w:sz w:val="22"/>
          <w:szCs w:val="22"/>
        </w:rPr>
        <w:t>vodovodarstvenem</w:t>
      </w:r>
      <w:proofErr w:type="spellEnd"/>
      <w:r>
        <w:rPr>
          <w:i w:val="0"/>
          <w:sz w:val="22"/>
          <w:szCs w:val="22"/>
        </w:rPr>
        <w:t xml:space="preserve"> območju Vrtina Trebeljevo – Tr-2</w:t>
      </w:r>
      <w:r w:rsidRPr="0077269C">
        <w:rPr>
          <w:i w:val="0"/>
          <w:sz w:val="22"/>
          <w:szCs w:val="22"/>
        </w:rPr>
        <w:t xml:space="preserve">, </w:t>
      </w:r>
      <w:proofErr w:type="spellStart"/>
      <w:r>
        <w:rPr>
          <w:i w:val="0"/>
          <w:sz w:val="22"/>
          <w:szCs w:val="22"/>
        </w:rPr>
        <w:t>GeoSi</w:t>
      </w:r>
      <w:proofErr w:type="spellEnd"/>
      <w:r>
        <w:rPr>
          <w:i w:val="0"/>
          <w:sz w:val="22"/>
          <w:szCs w:val="22"/>
        </w:rPr>
        <w:t>, 2022</w:t>
      </w:r>
      <w:r w:rsidRPr="0077269C">
        <w:rPr>
          <w:i w:val="0"/>
          <w:sz w:val="22"/>
          <w:szCs w:val="22"/>
        </w:rPr>
        <w:t>;</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Dovoljenjem za raziskavo podzemnih voda št.: 35505-</w:t>
      </w:r>
      <w:r>
        <w:rPr>
          <w:i w:val="0"/>
          <w:sz w:val="22"/>
          <w:szCs w:val="22"/>
        </w:rPr>
        <w:t>279/</w:t>
      </w:r>
      <w:r w:rsidRPr="0077269C">
        <w:rPr>
          <w:i w:val="0"/>
          <w:sz w:val="22"/>
          <w:szCs w:val="22"/>
        </w:rPr>
        <w:t>2021, Direkcija RS za vode, 1</w:t>
      </w:r>
      <w:r>
        <w:rPr>
          <w:i w:val="0"/>
          <w:sz w:val="22"/>
          <w:szCs w:val="22"/>
        </w:rPr>
        <w:t>4</w:t>
      </w:r>
      <w:r w:rsidRPr="0077269C">
        <w:rPr>
          <w:i w:val="0"/>
          <w:sz w:val="22"/>
          <w:szCs w:val="22"/>
        </w:rPr>
        <w:t xml:space="preserve">. </w:t>
      </w:r>
      <w:r>
        <w:rPr>
          <w:i w:val="0"/>
          <w:sz w:val="22"/>
          <w:szCs w:val="22"/>
        </w:rPr>
        <w:t>1</w:t>
      </w:r>
      <w:r w:rsidRPr="0077269C">
        <w:rPr>
          <w:i w:val="0"/>
          <w:sz w:val="22"/>
          <w:szCs w:val="22"/>
        </w:rPr>
        <w:t>. 202</w:t>
      </w:r>
      <w:r>
        <w:rPr>
          <w:i w:val="0"/>
          <w:sz w:val="22"/>
          <w:szCs w:val="22"/>
        </w:rPr>
        <w:t>2</w:t>
      </w:r>
      <w:r w:rsidRPr="0077269C">
        <w:rPr>
          <w:i w:val="0"/>
          <w:sz w:val="22"/>
          <w:szCs w:val="22"/>
        </w:rPr>
        <w:t>;</w:t>
      </w:r>
    </w:p>
    <w:p w:rsidR="00513FEE" w:rsidRDefault="00513FEE" w:rsidP="00513FEE">
      <w:pPr>
        <w:pStyle w:val="Odstavekseznama"/>
        <w:numPr>
          <w:ilvl w:val="0"/>
          <w:numId w:val="38"/>
        </w:numPr>
        <w:ind w:left="360"/>
        <w:contextualSpacing/>
        <w:jc w:val="both"/>
        <w:rPr>
          <w:i w:val="0"/>
          <w:sz w:val="22"/>
          <w:szCs w:val="22"/>
        </w:rPr>
      </w:pPr>
      <w:r>
        <w:rPr>
          <w:i w:val="0"/>
          <w:sz w:val="22"/>
          <w:szCs w:val="22"/>
        </w:rPr>
        <w:t xml:space="preserve">Projektom za izvedbo </w:t>
      </w:r>
      <w:proofErr w:type="spellStart"/>
      <w:r>
        <w:rPr>
          <w:i w:val="0"/>
          <w:sz w:val="22"/>
          <w:szCs w:val="22"/>
        </w:rPr>
        <w:t>piezometra</w:t>
      </w:r>
      <w:proofErr w:type="spellEnd"/>
      <w:r>
        <w:rPr>
          <w:i w:val="0"/>
          <w:sz w:val="22"/>
          <w:szCs w:val="22"/>
        </w:rPr>
        <w:t xml:space="preserve"> PPi-1 v dolini potoka </w:t>
      </w:r>
      <w:proofErr w:type="spellStart"/>
      <w:r>
        <w:rPr>
          <w:i w:val="0"/>
          <w:sz w:val="22"/>
          <w:szCs w:val="22"/>
        </w:rPr>
        <w:t>Pirnik</w:t>
      </w:r>
      <w:proofErr w:type="spellEnd"/>
      <w:r>
        <w:rPr>
          <w:i w:val="0"/>
          <w:sz w:val="22"/>
          <w:szCs w:val="22"/>
        </w:rPr>
        <w:t xml:space="preserve"> nad desnim bregom Besnice</w:t>
      </w:r>
      <w:r w:rsidRPr="0077269C">
        <w:rPr>
          <w:i w:val="0"/>
          <w:sz w:val="22"/>
          <w:szCs w:val="22"/>
        </w:rPr>
        <w:t>, št.: K-II-30d/c-3</w:t>
      </w:r>
      <w:r>
        <w:rPr>
          <w:i w:val="0"/>
          <w:sz w:val="22"/>
          <w:szCs w:val="22"/>
        </w:rPr>
        <w:t>8</w:t>
      </w:r>
      <w:r w:rsidRPr="0077269C">
        <w:rPr>
          <w:i w:val="0"/>
          <w:sz w:val="22"/>
          <w:szCs w:val="22"/>
        </w:rPr>
        <w:t xml:space="preserve">/103, </w:t>
      </w:r>
      <w:proofErr w:type="spellStart"/>
      <w:r w:rsidRPr="0077269C">
        <w:rPr>
          <w:i w:val="0"/>
          <w:sz w:val="22"/>
          <w:szCs w:val="22"/>
        </w:rPr>
        <w:t>Georaz</w:t>
      </w:r>
      <w:proofErr w:type="spellEnd"/>
      <w:r w:rsidRPr="0077269C">
        <w:rPr>
          <w:i w:val="0"/>
          <w:sz w:val="22"/>
          <w:szCs w:val="22"/>
        </w:rPr>
        <w:t xml:space="preserve"> d.o.o., Ljubljana, </w:t>
      </w:r>
      <w:r>
        <w:rPr>
          <w:i w:val="0"/>
          <w:sz w:val="22"/>
          <w:szCs w:val="22"/>
        </w:rPr>
        <w:t>april</w:t>
      </w:r>
      <w:r w:rsidRPr="0077269C">
        <w:rPr>
          <w:i w:val="0"/>
          <w:sz w:val="22"/>
          <w:szCs w:val="22"/>
        </w:rPr>
        <w:t xml:space="preserve"> 202</w:t>
      </w:r>
      <w:r>
        <w:rPr>
          <w:i w:val="0"/>
          <w:sz w:val="22"/>
          <w:szCs w:val="22"/>
        </w:rPr>
        <w:t>1</w:t>
      </w:r>
      <w:r w:rsidRPr="0077269C">
        <w:rPr>
          <w:i w:val="0"/>
          <w:sz w:val="22"/>
          <w:szCs w:val="22"/>
        </w:rPr>
        <w:t>;</w:t>
      </w:r>
    </w:p>
    <w:p w:rsidR="00513FEE"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Dovoljenjem za raziskavo podzemnih voda št.: 35505-</w:t>
      </w:r>
      <w:r>
        <w:rPr>
          <w:i w:val="0"/>
          <w:sz w:val="22"/>
          <w:szCs w:val="22"/>
        </w:rPr>
        <w:t>280</w:t>
      </w:r>
      <w:r w:rsidRPr="0077269C">
        <w:rPr>
          <w:i w:val="0"/>
          <w:sz w:val="22"/>
          <w:szCs w:val="22"/>
        </w:rPr>
        <w:t>/2021, Direkcija RS za vode, 1</w:t>
      </w:r>
      <w:r>
        <w:rPr>
          <w:i w:val="0"/>
          <w:sz w:val="22"/>
          <w:szCs w:val="22"/>
        </w:rPr>
        <w:t>4</w:t>
      </w:r>
      <w:r w:rsidRPr="0077269C">
        <w:rPr>
          <w:i w:val="0"/>
          <w:sz w:val="22"/>
          <w:szCs w:val="22"/>
        </w:rPr>
        <w:t xml:space="preserve">. </w:t>
      </w:r>
      <w:r>
        <w:rPr>
          <w:i w:val="0"/>
          <w:sz w:val="22"/>
          <w:szCs w:val="22"/>
        </w:rPr>
        <w:t>1</w:t>
      </w:r>
      <w:r w:rsidRPr="0077269C">
        <w:rPr>
          <w:i w:val="0"/>
          <w:sz w:val="22"/>
          <w:szCs w:val="22"/>
        </w:rPr>
        <w:t>. 202</w:t>
      </w:r>
      <w:r>
        <w:rPr>
          <w:i w:val="0"/>
          <w:sz w:val="22"/>
          <w:szCs w:val="22"/>
        </w:rPr>
        <w:t>2</w:t>
      </w:r>
      <w:r w:rsidRPr="0077269C">
        <w:rPr>
          <w:i w:val="0"/>
          <w:sz w:val="22"/>
          <w:szCs w:val="22"/>
        </w:rPr>
        <w:t>;</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 xml:space="preserve">Hidrogeološkimi strokovnimi osnovami in projektom za izvedbo </w:t>
      </w:r>
      <w:proofErr w:type="spellStart"/>
      <w:r w:rsidRPr="0077269C">
        <w:rPr>
          <w:i w:val="0"/>
          <w:sz w:val="22"/>
          <w:szCs w:val="22"/>
        </w:rPr>
        <w:t>piezometr</w:t>
      </w:r>
      <w:r>
        <w:rPr>
          <w:i w:val="0"/>
          <w:sz w:val="22"/>
          <w:szCs w:val="22"/>
        </w:rPr>
        <w:t>ov</w:t>
      </w:r>
      <w:proofErr w:type="spellEnd"/>
      <w:r w:rsidRPr="0077269C">
        <w:rPr>
          <w:i w:val="0"/>
          <w:sz w:val="22"/>
          <w:szCs w:val="22"/>
        </w:rPr>
        <w:t xml:space="preserve"> P</w:t>
      </w:r>
      <w:r>
        <w:rPr>
          <w:i w:val="0"/>
          <w:sz w:val="22"/>
          <w:szCs w:val="22"/>
        </w:rPr>
        <w:t>St-1 in PSt-2</w:t>
      </w:r>
      <w:r w:rsidRPr="0077269C">
        <w:rPr>
          <w:i w:val="0"/>
          <w:sz w:val="22"/>
          <w:szCs w:val="22"/>
        </w:rPr>
        <w:t>, št.: K-II-30d/c-3</w:t>
      </w:r>
      <w:r>
        <w:rPr>
          <w:i w:val="0"/>
          <w:sz w:val="22"/>
          <w:szCs w:val="22"/>
        </w:rPr>
        <w:t>5</w:t>
      </w:r>
      <w:r w:rsidRPr="0077269C">
        <w:rPr>
          <w:i w:val="0"/>
          <w:sz w:val="22"/>
          <w:szCs w:val="22"/>
        </w:rPr>
        <w:t xml:space="preserve">/103, </w:t>
      </w:r>
      <w:proofErr w:type="spellStart"/>
      <w:r w:rsidRPr="0077269C">
        <w:rPr>
          <w:i w:val="0"/>
          <w:sz w:val="22"/>
          <w:szCs w:val="22"/>
        </w:rPr>
        <w:t>Georaz</w:t>
      </w:r>
      <w:proofErr w:type="spellEnd"/>
      <w:r w:rsidRPr="0077269C">
        <w:rPr>
          <w:i w:val="0"/>
          <w:sz w:val="22"/>
          <w:szCs w:val="22"/>
        </w:rPr>
        <w:t xml:space="preserve"> d.o.o., Ljubljana, november 2020;</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Dovoljenjem za raziskavo podzemnih voda št.: 35505-3</w:t>
      </w:r>
      <w:r>
        <w:rPr>
          <w:i w:val="0"/>
          <w:sz w:val="22"/>
          <w:szCs w:val="22"/>
        </w:rPr>
        <w:t>0</w:t>
      </w:r>
      <w:r w:rsidRPr="0077269C">
        <w:rPr>
          <w:i w:val="0"/>
          <w:sz w:val="22"/>
          <w:szCs w:val="22"/>
        </w:rPr>
        <w:t>/2021, Direkcija RS za vode, 15. 3. 2021;</w:t>
      </w:r>
    </w:p>
    <w:p w:rsidR="00513FEE" w:rsidRPr="006A1F3B" w:rsidRDefault="00513FEE" w:rsidP="00513FEE">
      <w:pPr>
        <w:pStyle w:val="Odstavekseznama"/>
        <w:numPr>
          <w:ilvl w:val="0"/>
          <w:numId w:val="38"/>
        </w:numPr>
        <w:ind w:left="360"/>
        <w:contextualSpacing/>
        <w:jc w:val="both"/>
        <w:rPr>
          <w:i w:val="0"/>
          <w:sz w:val="22"/>
          <w:szCs w:val="22"/>
        </w:rPr>
      </w:pPr>
      <w:r w:rsidRPr="006A1F3B">
        <w:rPr>
          <w:i w:val="0"/>
          <w:sz w:val="22"/>
          <w:szCs w:val="22"/>
        </w:rPr>
        <w:t xml:space="preserve">terminskim planom izvedbe pogodbenih del. </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Izvajalec izjavlja, da je seznanjen z zahtevami naročnika, ter da so mu razumljivi in jasni pogoji ter okoliščine za pravilno in kvalitetno izvedbo prevzetih del.</w:t>
      </w:r>
    </w:p>
    <w:p w:rsidR="00513FEE" w:rsidRPr="0077269C" w:rsidRDefault="00513FEE" w:rsidP="00513FEE">
      <w:pPr>
        <w:contextualSpacing/>
        <w:rPr>
          <w:i w:val="0"/>
          <w:sz w:val="22"/>
          <w:szCs w:val="22"/>
        </w:rPr>
      </w:pPr>
    </w:p>
    <w:p w:rsidR="00513FEE" w:rsidRPr="0077269C" w:rsidRDefault="00513FEE" w:rsidP="00513FEE">
      <w:pPr>
        <w:contextualSpacing/>
        <w:rPr>
          <w:i w:val="0"/>
          <w:sz w:val="22"/>
          <w:szCs w:val="22"/>
        </w:rPr>
      </w:pPr>
    </w:p>
    <w:p w:rsidR="00513FEE" w:rsidRPr="0077269C" w:rsidRDefault="00513FEE" w:rsidP="00513FEE">
      <w:pPr>
        <w:tabs>
          <w:tab w:val="center" w:pos="4536"/>
        </w:tabs>
        <w:jc w:val="both"/>
        <w:rPr>
          <w:b/>
          <w:i w:val="0"/>
          <w:sz w:val="22"/>
          <w:szCs w:val="22"/>
        </w:rPr>
      </w:pPr>
      <w:r w:rsidRPr="0077269C">
        <w:rPr>
          <w:b/>
          <w:i w:val="0"/>
          <w:sz w:val="22"/>
          <w:szCs w:val="22"/>
        </w:rPr>
        <w:t>Cena pogodbenih del</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CA059E" w:rsidRDefault="00513FEE" w:rsidP="00513FEE">
      <w:pPr>
        <w:jc w:val="both"/>
        <w:rPr>
          <w:i w:val="0"/>
          <w:iCs/>
          <w:sz w:val="22"/>
          <w:szCs w:val="22"/>
        </w:rPr>
      </w:pPr>
      <w:r w:rsidRPr="00CA059E">
        <w:rPr>
          <w:i w:val="0"/>
          <w:sz w:val="22"/>
          <w:szCs w:val="22"/>
        </w:rPr>
        <w:t>Cena pogodbenih del (v nadaljevanju: pogodbena cena) je določena po sistemu »cena na enoto« na osnovi izvajalčevega predračuna št. ___________ z dne ____________ (v nadaljevanju: ponudbeni predračun) in končne ponudbe z dne ___________, dogovorjene na neposrednih pogajanjih z dne _________(v nadaljevanju: končna ponudba) ter znaša z dogovorjenim ____% komercialnim popustom</w:t>
      </w:r>
      <w:r w:rsidRPr="00CA059E">
        <w:rPr>
          <w:i w:val="0"/>
          <w:iCs/>
          <w:sz w:val="22"/>
          <w:szCs w:val="22"/>
        </w:rPr>
        <w:t>:</w:t>
      </w:r>
    </w:p>
    <w:p w:rsidR="00513FEE" w:rsidRPr="0077269C" w:rsidRDefault="00513FEE" w:rsidP="00513FEE">
      <w:pPr>
        <w:tabs>
          <w:tab w:val="right" w:pos="8789"/>
        </w:tabs>
        <w:jc w:val="both"/>
        <w:rPr>
          <w:i w:val="0"/>
          <w:sz w:val="22"/>
          <w:szCs w:val="22"/>
        </w:rPr>
      </w:pPr>
    </w:p>
    <w:p w:rsidR="00513FEE" w:rsidRDefault="00513FEE" w:rsidP="00513FEE">
      <w:pPr>
        <w:tabs>
          <w:tab w:val="right" w:pos="8505"/>
        </w:tabs>
        <w:ind w:left="567" w:right="566"/>
        <w:jc w:val="both"/>
        <w:rPr>
          <w:i w:val="0"/>
          <w:iCs/>
          <w:sz w:val="22"/>
          <w:szCs w:val="22"/>
        </w:rPr>
      </w:pPr>
      <w:r w:rsidRPr="00676200">
        <w:rPr>
          <w:i w:val="0"/>
          <w:iCs/>
          <w:sz w:val="22"/>
          <w:szCs w:val="22"/>
        </w:rPr>
        <w:t>Cena pogodbenih del</w:t>
      </w:r>
      <w:r w:rsidRPr="00676200">
        <w:rPr>
          <w:i w:val="0"/>
          <w:iCs/>
          <w:sz w:val="22"/>
          <w:szCs w:val="22"/>
        </w:rPr>
        <w:tab/>
        <w:t>EUR</w:t>
      </w:r>
    </w:p>
    <w:p w:rsidR="00513FEE" w:rsidRDefault="00513FEE" w:rsidP="00513FEE">
      <w:pPr>
        <w:tabs>
          <w:tab w:val="right" w:pos="8505"/>
        </w:tabs>
        <w:ind w:left="567" w:right="566"/>
        <w:jc w:val="both"/>
        <w:rPr>
          <w:i w:val="0"/>
          <w:iCs/>
          <w:sz w:val="22"/>
          <w:szCs w:val="22"/>
        </w:rPr>
      </w:pPr>
      <w:r>
        <w:rPr>
          <w:i w:val="0"/>
          <w:iCs/>
          <w:sz w:val="22"/>
          <w:szCs w:val="22"/>
        </w:rPr>
        <w:t>____ % komercialni popust</w:t>
      </w:r>
      <w:r>
        <w:rPr>
          <w:i w:val="0"/>
          <w:iCs/>
          <w:sz w:val="22"/>
          <w:szCs w:val="22"/>
        </w:rPr>
        <w:tab/>
        <w:t>EUR</w:t>
      </w:r>
    </w:p>
    <w:p w:rsidR="00513FEE" w:rsidRDefault="00513FEE" w:rsidP="00513FEE">
      <w:pPr>
        <w:tabs>
          <w:tab w:val="right" w:pos="8505"/>
        </w:tabs>
        <w:ind w:left="567" w:right="566"/>
        <w:jc w:val="both"/>
        <w:rPr>
          <w:i w:val="0"/>
          <w:iCs/>
          <w:sz w:val="22"/>
          <w:szCs w:val="22"/>
        </w:rPr>
      </w:pPr>
      <w:r>
        <w:rPr>
          <w:i w:val="0"/>
          <w:iCs/>
          <w:sz w:val="22"/>
          <w:szCs w:val="22"/>
        </w:rPr>
        <w:t>Cena pogodbenih del brez DDV</w:t>
      </w:r>
      <w:r>
        <w:rPr>
          <w:i w:val="0"/>
          <w:iCs/>
          <w:sz w:val="22"/>
          <w:szCs w:val="22"/>
        </w:rPr>
        <w:tab/>
        <w:t>EUR</w:t>
      </w:r>
    </w:p>
    <w:p w:rsidR="00513FEE" w:rsidRPr="00676200" w:rsidRDefault="00513FEE" w:rsidP="00513FEE">
      <w:pPr>
        <w:tabs>
          <w:tab w:val="right" w:pos="8505"/>
        </w:tabs>
        <w:overflowPunct w:val="0"/>
        <w:autoSpaceDE w:val="0"/>
        <w:autoSpaceDN w:val="0"/>
        <w:adjustRightInd w:val="0"/>
        <w:ind w:left="567" w:right="566"/>
        <w:jc w:val="both"/>
        <w:textAlignment w:val="baseline"/>
        <w:rPr>
          <w:i w:val="0"/>
          <w:sz w:val="22"/>
          <w:szCs w:val="22"/>
          <w:u w:val="single"/>
        </w:rPr>
      </w:pPr>
      <w:r>
        <w:rPr>
          <w:i w:val="0"/>
          <w:sz w:val="22"/>
          <w:szCs w:val="22"/>
          <w:u w:val="single"/>
        </w:rPr>
        <w:t>22% DDV</w:t>
      </w:r>
      <w:r>
        <w:rPr>
          <w:i w:val="0"/>
          <w:sz w:val="22"/>
          <w:szCs w:val="22"/>
          <w:u w:val="single"/>
        </w:rPr>
        <w:tab/>
        <w:t>EUR</w:t>
      </w:r>
    </w:p>
    <w:p w:rsidR="00513FEE" w:rsidRPr="00676200" w:rsidRDefault="00513FEE" w:rsidP="00513FEE">
      <w:pPr>
        <w:tabs>
          <w:tab w:val="right" w:pos="8505"/>
        </w:tabs>
        <w:overflowPunct w:val="0"/>
        <w:autoSpaceDE w:val="0"/>
        <w:autoSpaceDN w:val="0"/>
        <w:adjustRightInd w:val="0"/>
        <w:ind w:left="567" w:right="566"/>
        <w:jc w:val="both"/>
        <w:textAlignment w:val="baseline"/>
        <w:rPr>
          <w:b/>
          <w:i w:val="0"/>
          <w:sz w:val="22"/>
          <w:szCs w:val="22"/>
        </w:rPr>
      </w:pPr>
      <w:r w:rsidRPr="00676200">
        <w:rPr>
          <w:b/>
          <w:i w:val="0"/>
          <w:sz w:val="22"/>
          <w:szCs w:val="22"/>
        </w:rPr>
        <w:t>SKUPAJ Z DDV</w:t>
      </w:r>
      <w:r w:rsidRPr="00676200">
        <w:rPr>
          <w:b/>
          <w:i w:val="0"/>
          <w:sz w:val="22"/>
          <w:szCs w:val="22"/>
        </w:rPr>
        <w:tab/>
        <w:t>EUR</w:t>
      </w:r>
    </w:p>
    <w:p w:rsidR="00513FEE" w:rsidRDefault="00513FEE" w:rsidP="00513FEE">
      <w:pPr>
        <w:overflowPunct w:val="0"/>
        <w:autoSpaceDE w:val="0"/>
        <w:autoSpaceDN w:val="0"/>
        <w:adjustRightInd w:val="0"/>
        <w:jc w:val="center"/>
        <w:textAlignment w:val="baseline"/>
        <w:rPr>
          <w:i w:val="0"/>
          <w:iCs/>
          <w:color w:val="000000" w:themeColor="text1"/>
          <w:sz w:val="22"/>
          <w:szCs w:val="22"/>
        </w:rPr>
      </w:pPr>
      <w:r w:rsidRPr="006A1F3B">
        <w:rPr>
          <w:i w:val="0"/>
          <w:iCs/>
          <w:color w:val="000000" w:themeColor="text1"/>
          <w:sz w:val="22"/>
          <w:szCs w:val="22"/>
        </w:rPr>
        <w:t xml:space="preserve"> </w:t>
      </w:r>
    </w:p>
    <w:p w:rsidR="00513FEE" w:rsidRPr="006A1F3B" w:rsidRDefault="00513FEE" w:rsidP="00513FEE">
      <w:pPr>
        <w:overflowPunct w:val="0"/>
        <w:autoSpaceDE w:val="0"/>
        <w:autoSpaceDN w:val="0"/>
        <w:adjustRightInd w:val="0"/>
        <w:jc w:val="center"/>
        <w:textAlignment w:val="baseline"/>
        <w:rPr>
          <w:i w:val="0"/>
          <w:iCs/>
          <w:color w:val="000000" w:themeColor="text1"/>
          <w:sz w:val="22"/>
          <w:szCs w:val="22"/>
        </w:rPr>
      </w:pPr>
      <w:r w:rsidRPr="006A1F3B">
        <w:rPr>
          <w:i w:val="0"/>
          <w:iCs/>
          <w:color w:val="000000" w:themeColor="text1"/>
          <w:sz w:val="22"/>
          <w:szCs w:val="22"/>
        </w:rPr>
        <w:t xml:space="preserve">(z besedo: </w:t>
      </w:r>
      <w:r>
        <w:rPr>
          <w:i w:val="0"/>
          <w:iCs/>
          <w:color w:val="000000" w:themeColor="text1"/>
          <w:sz w:val="22"/>
          <w:szCs w:val="22"/>
        </w:rPr>
        <w:t>___________</w:t>
      </w:r>
      <w:r w:rsidRPr="006A1F3B">
        <w:rPr>
          <w:i w:val="0"/>
          <w:iCs/>
          <w:color w:val="000000" w:themeColor="text1"/>
          <w:sz w:val="22"/>
          <w:szCs w:val="22"/>
        </w:rPr>
        <w:t xml:space="preserve">evrov in </w:t>
      </w:r>
      <w:r>
        <w:rPr>
          <w:i w:val="0"/>
          <w:iCs/>
          <w:color w:val="000000" w:themeColor="text1"/>
          <w:sz w:val="22"/>
          <w:szCs w:val="22"/>
        </w:rPr>
        <w:t>__</w:t>
      </w:r>
      <w:r w:rsidRPr="006A1F3B">
        <w:rPr>
          <w:i w:val="0"/>
          <w:iCs/>
          <w:color w:val="000000" w:themeColor="text1"/>
          <w:sz w:val="22"/>
          <w:szCs w:val="22"/>
        </w:rPr>
        <w:t>/100).</w:t>
      </w:r>
    </w:p>
    <w:p w:rsidR="00513FEE" w:rsidRPr="0077269C" w:rsidRDefault="00513FEE" w:rsidP="00513FEE">
      <w:pPr>
        <w:overflowPunct w:val="0"/>
        <w:autoSpaceDE w:val="0"/>
        <w:autoSpaceDN w:val="0"/>
        <w:adjustRightInd w:val="0"/>
        <w:textAlignment w:val="baseline"/>
        <w:rPr>
          <w:i w:val="0"/>
          <w:iCs/>
          <w:sz w:val="22"/>
          <w:szCs w:val="22"/>
        </w:rPr>
      </w:pPr>
    </w:p>
    <w:p w:rsidR="00513FEE" w:rsidRPr="0077269C" w:rsidRDefault="00513FEE" w:rsidP="00513FEE">
      <w:pPr>
        <w:jc w:val="both"/>
        <w:rPr>
          <w:i w:val="0"/>
          <w:sz w:val="22"/>
          <w:szCs w:val="22"/>
        </w:rPr>
      </w:pPr>
      <w:r w:rsidRPr="0077269C">
        <w:rPr>
          <w:i w:val="0"/>
          <w:sz w:val="22"/>
          <w:szCs w:val="22"/>
        </w:rPr>
        <w:t>Cene</w:t>
      </w:r>
      <w:r>
        <w:rPr>
          <w:i w:val="0"/>
          <w:sz w:val="22"/>
          <w:szCs w:val="22"/>
        </w:rPr>
        <w:t xml:space="preserve"> </w:t>
      </w:r>
      <w:r w:rsidRPr="0077269C">
        <w:rPr>
          <w:i w:val="0"/>
          <w:sz w:val="22"/>
          <w:szCs w:val="22"/>
        </w:rPr>
        <w:t>na enoto</w:t>
      </w:r>
      <w:bookmarkStart w:id="1" w:name="_Hlk38306281"/>
      <w:r w:rsidRPr="0077269C">
        <w:rPr>
          <w:i w:val="0"/>
          <w:sz w:val="22"/>
          <w:szCs w:val="22"/>
        </w:rPr>
        <w:t xml:space="preserve">, </w:t>
      </w:r>
      <w:bookmarkEnd w:id="1"/>
      <w:r w:rsidRPr="0077269C">
        <w:rPr>
          <w:i w:val="0"/>
          <w:sz w:val="22"/>
          <w:szCs w:val="22"/>
        </w:rPr>
        <w:t>dogovorjene s to pogodbo, so fiksne ves čas izvedbe do uspešnega prevzema pogodbenih del.</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 xml:space="preserve">Za morebitna nepredvidena dela, ki niso zajeta v ponudbenem predračunu oziroma tej pogodbi, bosta pogodbeni stranki sklenili dodatek k tej pogodbi, cene pa se bodo oblikovale na osnovi </w:t>
      </w:r>
      <w:proofErr w:type="spellStart"/>
      <w:r w:rsidRPr="0077269C">
        <w:rPr>
          <w:i w:val="0"/>
          <w:sz w:val="22"/>
          <w:szCs w:val="22"/>
        </w:rPr>
        <w:t>kalkulativnih</w:t>
      </w:r>
      <w:proofErr w:type="spellEnd"/>
      <w:r w:rsidRPr="0077269C">
        <w:rPr>
          <w:i w:val="0"/>
          <w:sz w:val="22"/>
          <w:szCs w:val="22"/>
        </w:rPr>
        <w:t xml:space="preserve"> osnov iz ponudbe izvajalca. Če teh ni, bosta stranki ceno za ta dela določila na osnovi naknadno dogovorjenih osnov. Naročnik ima pravico izvesti pogajanja o ceni za izvedbo nepredvidenih del.</w:t>
      </w:r>
    </w:p>
    <w:p w:rsidR="00513FEE" w:rsidRPr="0077269C" w:rsidRDefault="00513FEE" w:rsidP="00513FEE">
      <w:pPr>
        <w:jc w:val="both"/>
        <w:rPr>
          <w:i w:val="0"/>
          <w:sz w:val="22"/>
          <w:szCs w:val="22"/>
        </w:rPr>
      </w:pPr>
    </w:p>
    <w:p w:rsidR="00513FEE" w:rsidRPr="0077269C" w:rsidRDefault="00513FEE" w:rsidP="00513FEE">
      <w:pPr>
        <w:tabs>
          <w:tab w:val="center" w:pos="4536"/>
        </w:tabs>
        <w:jc w:val="both"/>
        <w:rPr>
          <w:b/>
          <w:i w:val="0"/>
          <w:sz w:val="22"/>
          <w:szCs w:val="22"/>
        </w:rPr>
      </w:pPr>
      <w:r w:rsidRPr="0077269C">
        <w:rPr>
          <w:i w:val="0"/>
          <w:sz w:val="22"/>
          <w:szCs w:val="22"/>
        </w:rPr>
        <w:t>Končna pogodbena cena bo razvidna iz končnega obračuna del. Če bo vrednost izvedenih del nižja ali višja od pogodbene cene, določene s to pogodbo, bosta pogodbeni stranki sklenili dodatek k tej pogodbi, s katerim bosta ugotovili dejansko pogodbeno ceno izvedenih del.</w:t>
      </w:r>
    </w:p>
    <w:p w:rsidR="00513FEE" w:rsidRPr="0077269C" w:rsidRDefault="00513FEE" w:rsidP="00513FEE">
      <w:pPr>
        <w:tabs>
          <w:tab w:val="center" w:pos="4536"/>
        </w:tabs>
        <w:jc w:val="both"/>
        <w:rPr>
          <w:b/>
          <w:i w:val="0"/>
          <w:sz w:val="22"/>
          <w:szCs w:val="22"/>
        </w:rPr>
      </w:pPr>
    </w:p>
    <w:p w:rsidR="00513FEE" w:rsidRDefault="00513FEE" w:rsidP="00513FEE">
      <w:pPr>
        <w:tabs>
          <w:tab w:val="center" w:pos="4536"/>
        </w:tabs>
        <w:jc w:val="both"/>
        <w:rPr>
          <w:b/>
          <w:i w:val="0"/>
          <w:sz w:val="22"/>
          <w:szCs w:val="22"/>
        </w:rPr>
      </w:pPr>
    </w:p>
    <w:p w:rsidR="00513FEE" w:rsidRPr="00CC6A74" w:rsidRDefault="00513FEE" w:rsidP="00513FEE">
      <w:pPr>
        <w:tabs>
          <w:tab w:val="center" w:pos="4536"/>
          <w:tab w:val="right" w:pos="9072"/>
        </w:tabs>
        <w:jc w:val="both"/>
        <w:rPr>
          <w:b/>
          <w:i w:val="0"/>
          <w:sz w:val="22"/>
          <w:szCs w:val="22"/>
        </w:rPr>
      </w:pPr>
      <w:r w:rsidRPr="00CC6A74">
        <w:rPr>
          <w:b/>
          <w:i w:val="0"/>
          <w:sz w:val="22"/>
          <w:szCs w:val="22"/>
        </w:rPr>
        <w:t>Podizvajalci</w:t>
      </w:r>
    </w:p>
    <w:p w:rsidR="00513FEE" w:rsidRPr="00CC6A74" w:rsidRDefault="00513FEE" w:rsidP="00513FEE">
      <w:pPr>
        <w:pStyle w:val="Odstavekseznama"/>
        <w:numPr>
          <w:ilvl w:val="0"/>
          <w:numId w:val="41"/>
        </w:numPr>
        <w:spacing w:after="160" w:line="259" w:lineRule="auto"/>
        <w:contextualSpacing/>
        <w:jc w:val="center"/>
        <w:rPr>
          <w:i w:val="0"/>
          <w:sz w:val="22"/>
          <w:szCs w:val="22"/>
        </w:rPr>
      </w:pPr>
      <w:r w:rsidRPr="00CC6A74">
        <w:rPr>
          <w:i w:val="0"/>
          <w:sz w:val="22"/>
          <w:szCs w:val="22"/>
        </w:rPr>
        <w:t>člen</w:t>
      </w:r>
    </w:p>
    <w:p w:rsidR="00513FEE" w:rsidRPr="003B07FE" w:rsidRDefault="00513FEE" w:rsidP="00513FEE">
      <w:pPr>
        <w:tabs>
          <w:tab w:val="num" w:pos="1495"/>
        </w:tabs>
        <w:jc w:val="both"/>
        <w:rPr>
          <w:i w:val="0"/>
        </w:rPr>
      </w:pPr>
      <w:r w:rsidRPr="003B07FE">
        <w:t xml:space="preserve">/Opomba: Določbe prvega do četrtega odstavka tega člena se upošteva v primeru, če izvajalec ne nastopa s </w:t>
      </w:r>
      <w:proofErr w:type="spellStart"/>
      <w:r w:rsidRPr="003B07FE">
        <w:t>podizvajalc-em</w:t>
      </w:r>
      <w:proofErr w:type="spellEnd"/>
      <w:r w:rsidRPr="003B07FE">
        <w:t xml:space="preserve">/-i / </w:t>
      </w:r>
    </w:p>
    <w:p w:rsidR="00513FEE" w:rsidRPr="00CC6A74" w:rsidRDefault="00513FEE" w:rsidP="00513FEE">
      <w:pPr>
        <w:tabs>
          <w:tab w:val="num" w:pos="1495"/>
        </w:tabs>
        <w:jc w:val="both"/>
        <w:rPr>
          <w:i w:val="0"/>
          <w:sz w:val="22"/>
          <w:szCs w:val="22"/>
        </w:rPr>
      </w:pPr>
    </w:p>
    <w:p w:rsidR="00513FEE" w:rsidRPr="00CC6A74" w:rsidRDefault="00513FEE" w:rsidP="00513FEE">
      <w:pPr>
        <w:tabs>
          <w:tab w:val="num" w:pos="1495"/>
        </w:tabs>
        <w:jc w:val="both"/>
        <w:rPr>
          <w:i w:val="0"/>
          <w:sz w:val="22"/>
          <w:szCs w:val="22"/>
        </w:rPr>
      </w:pPr>
      <w:r w:rsidRPr="00CC6A74">
        <w:rPr>
          <w:i w:val="0"/>
          <w:sz w:val="22"/>
          <w:szCs w:val="22"/>
        </w:rPr>
        <w:t>Izvajalec ob predložitvi ponudbe in ob sklenitvi te pogodbe nima prijavljenih podizvajalcev za izvedbo pogodbenih del.</w:t>
      </w:r>
    </w:p>
    <w:p w:rsidR="00513FEE" w:rsidRPr="00CC6A74" w:rsidRDefault="00513FEE" w:rsidP="00513FEE">
      <w:pPr>
        <w:tabs>
          <w:tab w:val="num" w:pos="1495"/>
        </w:tabs>
        <w:jc w:val="both"/>
        <w:rPr>
          <w:i w:val="0"/>
          <w:sz w:val="22"/>
          <w:szCs w:val="22"/>
        </w:rPr>
      </w:pPr>
    </w:p>
    <w:p w:rsidR="00513FEE" w:rsidRPr="00CC6A74" w:rsidRDefault="00513FEE" w:rsidP="00513FEE">
      <w:pPr>
        <w:tabs>
          <w:tab w:val="num" w:pos="1495"/>
        </w:tabs>
        <w:jc w:val="both"/>
        <w:rPr>
          <w:i w:val="0"/>
          <w:sz w:val="22"/>
          <w:szCs w:val="22"/>
        </w:rPr>
      </w:pPr>
      <w:r w:rsidRPr="00CC6A74">
        <w:rPr>
          <w:i w:val="0"/>
          <w:sz w:val="22"/>
          <w:szCs w:val="22"/>
        </w:rPr>
        <w:lastRenderedPageBreak/>
        <w:t xml:space="preserve">Izvajalec se zavezuje, da bo v primeru naknadne nominacije podizvajalcev obvestil naročnika najkasneje v 5 (petih) dneh po spremembi. </w:t>
      </w:r>
    </w:p>
    <w:p w:rsidR="00513FEE" w:rsidRPr="00CC6A74" w:rsidRDefault="00513FEE" w:rsidP="00513FEE">
      <w:pPr>
        <w:tabs>
          <w:tab w:val="num" w:pos="1495"/>
        </w:tabs>
        <w:jc w:val="both"/>
        <w:rPr>
          <w:i w:val="0"/>
          <w:sz w:val="22"/>
          <w:szCs w:val="22"/>
        </w:rPr>
      </w:pPr>
    </w:p>
    <w:p w:rsidR="00513FEE" w:rsidRPr="00CC6A74" w:rsidRDefault="00513FEE" w:rsidP="00513FEE">
      <w:pPr>
        <w:tabs>
          <w:tab w:val="num" w:pos="1495"/>
        </w:tabs>
        <w:jc w:val="both"/>
        <w:rPr>
          <w:i w:val="0"/>
          <w:sz w:val="22"/>
          <w:szCs w:val="22"/>
        </w:rPr>
      </w:pPr>
      <w:r w:rsidRPr="00CC6A7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513FEE" w:rsidRPr="00CC6A74" w:rsidRDefault="00513FEE" w:rsidP="00513FEE">
      <w:pPr>
        <w:tabs>
          <w:tab w:val="num" w:pos="1495"/>
        </w:tabs>
        <w:jc w:val="both"/>
        <w:rPr>
          <w:i w:val="0"/>
          <w:sz w:val="22"/>
          <w:szCs w:val="22"/>
        </w:rPr>
      </w:pPr>
    </w:p>
    <w:p w:rsidR="00513FEE" w:rsidRPr="00CC6A74" w:rsidRDefault="00513FEE" w:rsidP="00513FEE">
      <w:pPr>
        <w:tabs>
          <w:tab w:val="num" w:pos="1495"/>
        </w:tabs>
        <w:jc w:val="both"/>
        <w:rPr>
          <w:i w:val="0"/>
          <w:sz w:val="22"/>
          <w:szCs w:val="22"/>
        </w:rPr>
      </w:pPr>
      <w:r w:rsidRPr="00CC6A74">
        <w:rPr>
          <w:i w:val="0"/>
          <w:sz w:val="22"/>
          <w:szCs w:val="22"/>
        </w:rPr>
        <w:t xml:space="preserve">Vključitev </w:t>
      </w:r>
      <w:proofErr w:type="spellStart"/>
      <w:r w:rsidRPr="00CC6A74">
        <w:rPr>
          <w:i w:val="0"/>
          <w:sz w:val="22"/>
          <w:szCs w:val="22"/>
        </w:rPr>
        <w:t>podizvajalc</w:t>
      </w:r>
      <w:proofErr w:type="spellEnd"/>
      <w:r w:rsidRPr="00CC6A74">
        <w:rPr>
          <w:i w:val="0"/>
          <w:sz w:val="22"/>
          <w:szCs w:val="22"/>
        </w:rPr>
        <w:t>/-a/-</w:t>
      </w:r>
      <w:proofErr w:type="spellStart"/>
      <w:r w:rsidRPr="00CC6A74">
        <w:rPr>
          <w:i w:val="0"/>
          <w:sz w:val="22"/>
          <w:szCs w:val="22"/>
        </w:rPr>
        <w:t>ev</w:t>
      </w:r>
      <w:proofErr w:type="spellEnd"/>
      <w:r w:rsidRPr="00CC6A74">
        <w:rPr>
          <w:i w:val="0"/>
          <w:sz w:val="22"/>
          <w:szCs w:val="22"/>
        </w:rPr>
        <w:t xml:space="preserve"> med izvajanjem te pogodbe pogodbeni stranki uredita z dodatkom k tej pogodbi. V razmerju do naročnika izvajalec v celoti odgovarja za izvedbo del, ki so predmet te pogodbe.</w:t>
      </w:r>
    </w:p>
    <w:p w:rsidR="00513FEE" w:rsidRDefault="00513FEE" w:rsidP="00513FEE">
      <w:pPr>
        <w:tabs>
          <w:tab w:val="num" w:pos="1495"/>
        </w:tabs>
        <w:jc w:val="both"/>
        <w:rPr>
          <w:i w:val="0"/>
          <w:sz w:val="22"/>
          <w:szCs w:val="22"/>
        </w:rPr>
      </w:pPr>
    </w:p>
    <w:p w:rsidR="00513FEE" w:rsidRPr="003B07FE" w:rsidRDefault="00513FEE" w:rsidP="00513FEE">
      <w:pPr>
        <w:tabs>
          <w:tab w:val="num" w:pos="1495"/>
        </w:tabs>
        <w:rPr>
          <w:i w:val="0"/>
        </w:rPr>
      </w:pPr>
      <w:r w:rsidRPr="003B07FE">
        <w:t>/</w:t>
      </w:r>
      <w:r>
        <w:t>Opomba: Določbe v nadaljevanju</w:t>
      </w:r>
      <w:r w:rsidRPr="003B07FE">
        <w:t xml:space="preserve"> se </w:t>
      </w:r>
      <w:r>
        <w:t xml:space="preserve">navede </w:t>
      </w:r>
      <w:r w:rsidRPr="003B07FE">
        <w:t xml:space="preserve">v primeru, da izvajalec nastopa s </w:t>
      </w:r>
      <w:proofErr w:type="spellStart"/>
      <w:r w:rsidRPr="003B07FE">
        <w:t>podizvajalc-em</w:t>
      </w:r>
      <w:proofErr w:type="spellEnd"/>
      <w:r w:rsidRPr="003B07FE">
        <w:t>/-i /</w:t>
      </w:r>
    </w:p>
    <w:p w:rsidR="00513FEE" w:rsidRPr="00FF7C06" w:rsidRDefault="00513FEE" w:rsidP="00513FEE">
      <w:pPr>
        <w:tabs>
          <w:tab w:val="num" w:pos="1495"/>
        </w:tabs>
      </w:pPr>
    </w:p>
    <w:p w:rsidR="00513FEE" w:rsidRPr="001D0F84" w:rsidRDefault="00513FEE" w:rsidP="00513FEE">
      <w:pPr>
        <w:tabs>
          <w:tab w:val="num" w:pos="1495"/>
        </w:tabs>
        <w:jc w:val="both"/>
        <w:rPr>
          <w:i w:val="0"/>
        </w:rPr>
      </w:pPr>
      <w:r w:rsidRPr="001D0F84">
        <w:rPr>
          <w:i w:val="0"/>
        </w:rPr>
        <w:t xml:space="preserve">Izvajalec bo pogodbena dela izvedel skupaj z naslednjim/i </w:t>
      </w:r>
      <w:proofErr w:type="spellStart"/>
      <w:r w:rsidRPr="001D0F84">
        <w:rPr>
          <w:i w:val="0"/>
        </w:rPr>
        <w:t>podizvajalc-em</w:t>
      </w:r>
      <w:proofErr w:type="spellEnd"/>
      <w:r w:rsidRPr="001D0F84">
        <w:rPr>
          <w:i w:val="0"/>
        </w:rPr>
        <w:t>/-i:</w:t>
      </w:r>
    </w:p>
    <w:p w:rsidR="00513FEE" w:rsidRPr="001D0F84" w:rsidRDefault="00513FEE" w:rsidP="00513FEE">
      <w:pPr>
        <w:tabs>
          <w:tab w:val="num" w:pos="1495"/>
        </w:tabs>
        <w:jc w:val="both"/>
        <w:rPr>
          <w:i w:val="0"/>
        </w:rPr>
      </w:pPr>
      <w:r w:rsidRPr="001D0F84">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513FEE" w:rsidRPr="001D0F84" w:rsidRDefault="00513FEE" w:rsidP="00513FEE">
      <w:pPr>
        <w:tabs>
          <w:tab w:val="num" w:pos="1495"/>
        </w:tabs>
        <w:rPr>
          <w:i w:val="0"/>
        </w:rPr>
      </w:pPr>
    </w:p>
    <w:p w:rsidR="00513FEE" w:rsidRPr="003B07FE" w:rsidRDefault="00513FEE" w:rsidP="00513FEE">
      <w:pPr>
        <w:tabs>
          <w:tab w:val="num" w:pos="1495"/>
        </w:tabs>
        <w:jc w:val="both"/>
        <w:rPr>
          <w:i w:val="0"/>
        </w:rPr>
      </w:pPr>
      <w:r w:rsidRPr="003B07FE">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513FEE" w:rsidRPr="003B07FE" w:rsidRDefault="00513FEE" w:rsidP="00513FEE">
      <w:pPr>
        <w:tabs>
          <w:tab w:val="num" w:pos="1495"/>
        </w:tabs>
        <w:rPr>
          <w:i w:val="0"/>
        </w:rPr>
      </w:pPr>
    </w:p>
    <w:p w:rsidR="00513FEE" w:rsidRPr="001D0F84" w:rsidRDefault="00513FEE" w:rsidP="00513FEE">
      <w:pPr>
        <w:tabs>
          <w:tab w:val="num" w:pos="1495"/>
        </w:tabs>
        <w:jc w:val="both"/>
        <w:rPr>
          <w:i w:val="0"/>
        </w:rPr>
      </w:pPr>
      <w:r w:rsidRPr="001D0F84">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513FEE" w:rsidRPr="001D0F84" w:rsidRDefault="00513FEE" w:rsidP="00513FEE">
      <w:pPr>
        <w:tabs>
          <w:tab w:val="num" w:pos="1495"/>
        </w:tabs>
        <w:jc w:val="both"/>
        <w:rPr>
          <w:i w:val="0"/>
        </w:rPr>
      </w:pPr>
    </w:p>
    <w:p w:rsidR="00513FEE" w:rsidRPr="001D0F84" w:rsidRDefault="00513FEE" w:rsidP="00513FEE">
      <w:pPr>
        <w:tabs>
          <w:tab w:val="num" w:pos="1495"/>
        </w:tabs>
        <w:jc w:val="both"/>
        <w:rPr>
          <w:i w:val="0"/>
        </w:rPr>
      </w:pPr>
      <w:r w:rsidRPr="001D0F84">
        <w:rPr>
          <w:i w:val="0"/>
        </w:rPr>
        <w:t xml:space="preserve">Za vsakega podizvajalca, ki zahteva neposredno plačilo, mora izvajalec predložiti soglasje podizvajalca, na podlagi katerega naročnik namesto glavnega izvajalca poravna podizvajalčevo terjatev do glavnega izvajalca. </w:t>
      </w:r>
    </w:p>
    <w:p w:rsidR="00513FEE" w:rsidRPr="001D0F84" w:rsidRDefault="00513FEE" w:rsidP="00513FEE">
      <w:pPr>
        <w:tabs>
          <w:tab w:val="num" w:pos="1495"/>
        </w:tabs>
        <w:rPr>
          <w:i w:val="0"/>
        </w:rPr>
      </w:pPr>
    </w:p>
    <w:p w:rsidR="00513FEE" w:rsidRPr="001D0F84" w:rsidRDefault="00513FEE" w:rsidP="00513FEE">
      <w:pPr>
        <w:tabs>
          <w:tab w:val="num" w:pos="1495"/>
        </w:tabs>
        <w:rPr>
          <w:i w:val="0"/>
        </w:rPr>
      </w:pPr>
      <w:r w:rsidRPr="001D0F84">
        <w:rPr>
          <w:i w:val="0"/>
        </w:rPr>
        <w:t xml:space="preserve">Izvajalec je naročniku predložil zahteve za neposredno plačilo za </w:t>
      </w:r>
      <w:proofErr w:type="spellStart"/>
      <w:r w:rsidRPr="001D0F84">
        <w:rPr>
          <w:i w:val="0"/>
        </w:rPr>
        <w:t>naslednj</w:t>
      </w:r>
      <w:proofErr w:type="spellEnd"/>
      <w:r w:rsidRPr="001D0F84">
        <w:rPr>
          <w:i w:val="0"/>
        </w:rPr>
        <w:t xml:space="preserve">-ega/-e </w:t>
      </w:r>
      <w:proofErr w:type="spellStart"/>
      <w:r w:rsidRPr="001D0F84">
        <w:rPr>
          <w:i w:val="0"/>
        </w:rPr>
        <w:t>podizvajalc</w:t>
      </w:r>
      <w:proofErr w:type="spellEnd"/>
      <w:r w:rsidRPr="001D0F84">
        <w:rPr>
          <w:i w:val="0"/>
        </w:rPr>
        <w:t>-a/-e:</w:t>
      </w:r>
    </w:p>
    <w:p w:rsidR="00513FEE" w:rsidRPr="001D0F84" w:rsidRDefault="00513FEE" w:rsidP="00513FEE">
      <w:pPr>
        <w:tabs>
          <w:tab w:val="num" w:pos="1495"/>
        </w:tabs>
        <w:rPr>
          <w:i w:val="0"/>
        </w:rPr>
      </w:pPr>
      <w:r w:rsidRPr="001D0F84">
        <w:rPr>
          <w:i w:val="0"/>
        </w:rPr>
        <w:t>-…………………………….,</w:t>
      </w:r>
    </w:p>
    <w:p w:rsidR="00513FEE" w:rsidRPr="001D0F84" w:rsidRDefault="00513FEE" w:rsidP="00513FEE">
      <w:pPr>
        <w:tabs>
          <w:tab w:val="num" w:pos="1495"/>
        </w:tabs>
        <w:rPr>
          <w:i w:val="0"/>
        </w:rPr>
      </w:pPr>
      <w:r w:rsidRPr="001D0F84">
        <w:rPr>
          <w:i w:val="0"/>
        </w:rPr>
        <w:t xml:space="preserve">- ……………………………, </w:t>
      </w:r>
    </w:p>
    <w:p w:rsidR="00513FEE" w:rsidRPr="001D0F84" w:rsidRDefault="00513FEE" w:rsidP="00513FEE">
      <w:pPr>
        <w:tabs>
          <w:tab w:val="num" w:pos="1495"/>
        </w:tabs>
        <w:rPr>
          <w:i w:val="0"/>
        </w:rPr>
      </w:pPr>
      <w:r w:rsidRPr="001D0F84">
        <w:rPr>
          <w:i w:val="0"/>
        </w:rPr>
        <w:t>- ……………………………</w:t>
      </w:r>
    </w:p>
    <w:p w:rsidR="00513FEE" w:rsidRPr="001D0F84" w:rsidRDefault="00513FEE" w:rsidP="00513FEE">
      <w:pPr>
        <w:tabs>
          <w:tab w:val="num" w:pos="1495"/>
        </w:tabs>
        <w:rPr>
          <w:i w:val="0"/>
        </w:rPr>
      </w:pPr>
    </w:p>
    <w:p w:rsidR="00513FEE" w:rsidRPr="001D0F84" w:rsidRDefault="00513FEE" w:rsidP="00513FEE">
      <w:pPr>
        <w:tabs>
          <w:tab w:val="num" w:pos="1495"/>
        </w:tabs>
        <w:jc w:val="both"/>
        <w:rPr>
          <w:i w:val="0"/>
        </w:rPr>
      </w:pPr>
      <w:r w:rsidRPr="001D0F84">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w:t>
      </w:r>
      <w:r w:rsidRPr="00FF7C06">
        <w:t xml:space="preserve"> </w:t>
      </w:r>
      <w:r w:rsidRPr="001D0F84">
        <w:rPr>
          <w:i w:val="0"/>
        </w:rPr>
        <w:t>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513FEE" w:rsidRPr="001D0F84" w:rsidRDefault="00513FEE" w:rsidP="00513FEE">
      <w:pPr>
        <w:tabs>
          <w:tab w:val="num" w:pos="1495"/>
        </w:tabs>
        <w:jc w:val="both"/>
        <w:rPr>
          <w:i w:val="0"/>
        </w:rPr>
      </w:pPr>
    </w:p>
    <w:p w:rsidR="00513FEE" w:rsidRPr="001D0F84" w:rsidRDefault="00513FEE" w:rsidP="00513FEE">
      <w:pPr>
        <w:tabs>
          <w:tab w:val="num" w:pos="1495"/>
        </w:tabs>
        <w:jc w:val="both"/>
        <w:rPr>
          <w:i w:val="0"/>
        </w:rPr>
      </w:pPr>
      <w:r w:rsidRPr="001D0F84">
        <w:rPr>
          <w:i w:val="0"/>
        </w:rPr>
        <w:t xml:space="preserve">Zamenjavo podizvajalcev ali vključitev novega podizvajalca pogodbeni stranki uredita z </w:t>
      </w:r>
      <w:r>
        <w:rPr>
          <w:i w:val="0"/>
        </w:rPr>
        <w:t>dodatkom</w:t>
      </w:r>
      <w:r w:rsidRPr="001D0F84">
        <w:rPr>
          <w:i w:val="0"/>
        </w:rPr>
        <w:t xml:space="preserve">  k tej pogodbi.</w:t>
      </w:r>
    </w:p>
    <w:p w:rsidR="00513FEE" w:rsidRPr="001D0F84" w:rsidRDefault="00513FEE" w:rsidP="00513FEE">
      <w:pPr>
        <w:tabs>
          <w:tab w:val="num" w:pos="1495"/>
        </w:tabs>
        <w:jc w:val="both"/>
        <w:rPr>
          <w:i w:val="0"/>
        </w:rPr>
      </w:pPr>
    </w:p>
    <w:p w:rsidR="00513FEE" w:rsidRPr="001D0F84" w:rsidRDefault="00513FEE" w:rsidP="00513FEE">
      <w:pPr>
        <w:tabs>
          <w:tab w:val="num" w:pos="1495"/>
        </w:tabs>
        <w:jc w:val="both"/>
        <w:rPr>
          <w:i w:val="0"/>
        </w:rPr>
      </w:pPr>
      <w:r w:rsidRPr="001D0F84">
        <w:rPr>
          <w:i w:val="0"/>
        </w:rPr>
        <w:t xml:space="preserve">V razmerju do naročnika izvajalec v celoti odgovarja za izvedbo del, ki so predmet te pogodbe. </w:t>
      </w:r>
    </w:p>
    <w:p w:rsidR="00513FEE" w:rsidRPr="001D0F84" w:rsidRDefault="00513FEE" w:rsidP="00513FEE">
      <w:pPr>
        <w:tabs>
          <w:tab w:val="num" w:pos="1495"/>
        </w:tabs>
        <w:jc w:val="both"/>
        <w:rPr>
          <w:i w:val="0"/>
        </w:rPr>
      </w:pPr>
    </w:p>
    <w:p w:rsidR="00513FEE" w:rsidRPr="001D0F84" w:rsidRDefault="00513FEE" w:rsidP="00513FEE">
      <w:pPr>
        <w:jc w:val="both"/>
        <w:rPr>
          <w:i w:val="0"/>
        </w:rPr>
      </w:pPr>
      <w:r w:rsidRPr="001D0F84">
        <w:rPr>
          <w:i w:val="0"/>
        </w:rPr>
        <w:t xml:space="preserve">Naročnik si pridržujejo pravico, da lahko na delovišču, kjer se dela izvajajo, kadarkoli preveri, delavci katerega podizvajalca opravljajo dela. Vsi delavci so naročniku dolžni dati verodostojne podatke. Če </w:t>
      </w:r>
      <w:r w:rsidRPr="001D0F84">
        <w:rPr>
          <w:i w:val="0"/>
        </w:rPr>
        <w:lastRenderedPageBreak/>
        <w:t>naročnik ugotovi, da dela izvaja podizvajalec, ki ni dogovorjen s to pogodbo ali z dodatkom k tej pogodbi, ima pravico odstopiti od te pogodbe.</w:t>
      </w:r>
    </w:p>
    <w:p w:rsidR="00513FEE" w:rsidRDefault="00513FEE" w:rsidP="00513FEE">
      <w:pPr>
        <w:tabs>
          <w:tab w:val="center" w:pos="4536"/>
        </w:tabs>
        <w:jc w:val="both"/>
        <w:rPr>
          <w:b/>
          <w:i w:val="0"/>
          <w:sz w:val="22"/>
          <w:szCs w:val="22"/>
        </w:rPr>
      </w:pPr>
    </w:p>
    <w:p w:rsidR="00513FEE" w:rsidRPr="0077269C" w:rsidRDefault="00513FEE" w:rsidP="00513FEE">
      <w:pPr>
        <w:tabs>
          <w:tab w:val="center" w:pos="4536"/>
        </w:tabs>
        <w:jc w:val="both"/>
        <w:rPr>
          <w:b/>
          <w:i w:val="0"/>
          <w:sz w:val="22"/>
          <w:szCs w:val="22"/>
        </w:rPr>
      </w:pPr>
    </w:p>
    <w:p w:rsidR="00513FEE" w:rsidRPr="0077269C" w:rsidRDefault="00513FEE" w:rsidP="00513FEE">
      <w:pPr>
        <w:jc w:val="both"/>
        <w:rPr>
          <w:b/>
          <w:i w:val="0"/>
          <w:sz w:val="22"/>
          <w:szCs w:val="22"/>
        </w:rPr>
      </w:pPr>
      <w:r w:rsidRPr="0077269C">
        <w:rPr>
          <w:b/>
          <w:i w:val="0"/>
          <w:sz w:val="22"/>
          <w:szCs w:val="22"/>
        </w:rPr>
        <w:t>Način obračuna in plačila pogodbenih del</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CA059E" w:rsidRDefault="00513FEE" w:rsidP="00513FEE">
      <w:pPr>
        <w:jc w:val="both"/>
        <w:rPr>
          <w:rFonts w:eastAsia="Calibri"/>
          <w:i w:val="0"/>
          <w:sz w:val="22"/>
          <w:szCs w:val="22"/>
        </w:rPr>
      </w:pPr>
      <w:r w:rsidRPr="00CA059E">
        <w:rPr>
          <w:rFonts w:eastAsia="Calibri"/>
          <w:i w:val="0"/>
          <w:sz w:val="22"/>
          <w:szCs w:val="22"/>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rsidR="00513FEE" w:rsidRPr="00CA059E" w:rsidRDefault="00513FEE" w:rsidP="00513FEE">
      <w:pPr>
        <w:jc w:val="both"/>
        <w:rPr>
          <w:rFonts w:eastAsia="Calibri"/>
          <w:i w:val="0"/>
          <w:sz w:val="22"/>
          <w:szCs w:val="22"/>
        </w:rPr>
      </w:pPr>
    </w:p>
    <w:p w:rsidR="00513FEE" w:rsidRPr="00CA059E" w:rsidRDefault="00513FEE" w:rsidP="00513FEE">
      <w:pPr>
        <w:jc w:val="both"/>
        <w:rPr>
          <w:rFonts w:eastAsia="Calibri"/>
          <w:i w:val="0"/>
          <w:sz w:val="22"/>
          <w:szCs w:val="22"/>
        </w:rPr>
      </w:pPr>
      <w:r w:rsidRPr="00CA059E">
        <w:rPr>
          <w:rFonts w:eastAsia="Calibri"/>
          <w:i w:val="0"/>
          <w:sz w:val="22"/>
          <w:szCs w:val="22"/>
        </w:rPr>
        <w:t>Začasne situacije izstavlja izvajalec za dobo enega meseca, pri čemer je obračunsko obdobje od prvega do zadnjega dne v mesecu.</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Končno situacijo izstavi izvajalec po končnem prevzemu pogodbenih del.</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513FEE" w:rsidRPr="00CA059E" w:rsidRDefault="00513FEE" w:rsidP="00513FEE">
      <w:pPr>
        <w:jc w:val="both"/>
        <w:rPr>
          <w:rFonts w:eastAsia="Calibri"/>
          <w:i w:val="0"/>
          <w:sz w:val="22"/>
          <w:szCs w:val="22"/>
        </w:rPr>
      </w:pPr>
    </w:p>
    <w:p w:rsidR="00513FEE" w:rsidRPr="00CA059E" w:rsidRDefault="00513FEE" w:rsidP="00513FEE">
      <w:pPr>
        <w:jc w:val="both"/>
        <w:rPr>
          <w:rFonts w:eastAsia="Calibri"/>
          <w:i w:val="0"/>
          <w:sz w:val="22"/>
          <w:szCs w:val="22"/>
        </w:rPr>
      </w:pPr>
      <w:r w:rsidRPr="00CA059E">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513FEE" w:rsidRPr="00CA059E" w:rsidRDefault="00513FEE" w:rsidP="00513FEE">
      <w:pPr>
        <w:jc w:val="both"/>
        <w:rPr>
          <w:rFonts w:eastAsia="Calibri"/>
          <w:i w:val="0"/>
          <w:sz w:val="22"/>
          <w:szCs w:val="22"/>
        </w:rPr>
      </w:pPr>
    </w:p>
    <w:p w:rsidR="00513FEE" w:rsidRPr="00CA059E" w:rsidRDefault="00513FEE" w:rsidP="00513FEE">
      <w:pPr>
        <w:jc w:val="both"/>
        <w:rPr>
          <w:rFonts w:eastAsia="Calibri"/>
          <w:i w:val="0"/>
          <w:sz w:val="22"/>
          <w:szCs w:val="22"/>
        </w:rPr>
      </w:pPr>
      <w:r w:rsidRPr="00CA059E">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Izvajalec je dolžan situacije posredovati naročniku izključno v elektronski obliki (e-račun).</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 xml:space="preserve">Situacije (e-računi) se naročniku izstavijo na naslov: Mestna občina Ljubljana, Mestni trg 1, 1000 Ljubljana, za OGDP. </w:t>
      </w:r>
      <w:r w:rsidRPr="00CA059E">
        <w:rPr>
          <w:rFonts w:eastAsia="Calibri"/>
          <w:b/>
          <w:i w:val="0"/>
          <w:sz w:val="22"/>
          <w:szCs w:val="22"/>
        </w:rPr>
        <w:t xml:space="preserve">Na situaciji (e-računu) mora biti obvezno navedena številka pogodbe </w:t>
      </w:r>
      <w:r w:rsidRPr="008A7CF8">
        <w:rPr>
          <w:rFonts w:eastAsia="Calibri"/>
          <w:b/>
          <w:i w:val="0"/>
          <w:sz w:val="22"/>
          <w:szCs w:val="22"/>
        </w:rPr>
        <w:t>C7560-22-220021</w:t>
      </w:r>
      <w:r w:rsidRPr="00CA059E">
        <w:rPr>
          <w:rFonts w:eastAsia="Calibri"/>
          <w:b/>
          <w:i w:val="0"/>
          <w:sz w:val="22"/>
          <w:szCs w:val="22"/>
        </w:rPr>
        <w:t>, sicer bo naročnik situacijo (e-račun) zavrnil kot nepopolno, ki je hkrati številka referenčnega dokumenta na e-računu.</w:t>
      </w:r>
      <w:r w:rsidRPr="00CA059E">
        <w:rPr>
          <w:rFonts w:eastAsia="Calibri"/>
          <w:i w:val="0"/>
          <w:sz w:val="22"/>
          <w:szCs w:val="22"/>
        </w:rPr>
        <w:t xml:space="preserve"> 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513FEE" w:rsidRPr="00CA059E" w:rsidRDefault="00513FEE" w:rsidP="00513FEE">
      <w:pPr>
        <w:jc w:val="both"/>
        <w:rPr>
          <w:rFonts w:eastAsia="Calibri"/>
          <w:i w:val="0"/>
          <w:sz w:val="22"/>
          <w:szCs w:val="22"/>
        </w:rPr>
      </w:pPr>
    </w:p>
    <w:p w:rsidR="00513FEE" w:rsidRPr="00CA059E" w:rsidRDefault="00513FEE" w:rsidP="00513FEE">
      <w:pPr>
        <w:jc w:val="both"/>
        <w:rPr>
          <w:rFonts w:eastAsia="Calibri"/>
          <w:i w:val="0"/>
          <w:sz w:val="22"/>
          <w:szCs w:val="22"/>
        </w:rPr>
      </w:pPr>
      <w:r w:rsidRPr="00CA059E">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 xml:space="preserve">Naročnik in nadzornik sta dolžna situacijo pregledati v roku 15 (petnajstih) dni po prejemu in jo potrditi oziroma zavrniti. </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t>Naročnik bo potrjene situacije (e-račune) izvajalca plačeval na transakcijski račun izvajalca številka IBAN SI56 ______________, odprt pri ____________.</w:t>
      </w:r>
    </w:p>
    <w:p w:rsidR="00513FEE" w:rsidRPr="00CA059E" w:rsidRDefault="00513FEE" w:rsidP="00513FEE">
      <w:pPr>
        <w:jc w:val="both"/>
        <w:rPr>
          <w:rFonts w:eastAsia="Calibri"/>
          <w:i w:val="0"/>
          <w:sz w:val="22"/>
          <w:szCs w:val="22"/>
        </w:rPr>
      </w:pPr>
      <w:r w:rsidRPr="00CA059E">
        <w:rPr>
          <w:rFonts w:eastAsia="Calibri"/>
          <w:i w:val="0"/>
          <w:sz w:val="22"/>
          <w:szCs w:val="22"/>
        </w:rPr>
        <w:tab/>
      </w:r>
    </w:p>
    <w:p w:rsidR="00513FEE" w:rsidRPr="00CA059E" w:rsidRDefault="00513FEE" w:rsidP="00513FEE">
      <w:pPr>
        <w:jc w:val="both"/>
        <w:rPr>
          <w:rFonts w:eastAsia="Calibri"/>
          <w:i w:val="0"/>
          <w:sz w:val="22"/>
          <w:szCs w:val="22"/>
        </w:rPr>
      </w:pPr>
      <w:r w:rsidRPr="00CA059E">
        <w:rPr>
          <w:rFonts w:eastAsia="Calibri"/>
          <w:i w:val="0"/>
          <w:sz w:val="22"/>
          <w:szCs w:val="22"/>
        </w:rPr>
        <w:lastRenderedPageBreak/>
        <w:t>Naročnik bo potrjene račune/situacije podizvajalca/</w:t>
      </w:r>
      <w:proofErr w:type="spellStart"/>
      <w:r w:rsidRPr="00CA059E">
        <w:rPr>
          <w:rFonts w:eastAsia="Calibri"/>
          <w:i w:val="0"/>
          <w:sz w:val="22"/>
          <w:szCs w:val="22"/>
        </w:rPr>
        <w:t>ev</w:t>
      </w:r>
      <w:proofErr w:type="spellEnd"/>
      <w:r w:rsidRPr="00CA059E">
        <w:rPr>
          <w:rFonts w:eastAsia="Calibri"/>
          <w:i w:val="0"/>
          <w:sz w:val="22"/>
          <w:szCs w:val="22"/>
        </w:rPr>
        <w:t>, ki zahtevajo neposredno plačilo s strani naročnika, poravnal podizvajalcu/</w:t>
      </w:r>
      <w:proofErr w:type="spellStart"/>
      <w:r w:rsidRPr="00CA059E">
        <w:rPr>
          <w:rFonts w:eastAsia="Calibri"/>
          <w:i w:val="0"/>
          <w:sz w:val="22"/>
          <w:szCs w:val="22"/>
        </w:rPr>
        <w:t>em</w:t>
      </w:r>
      <w:proofErr w:type="spellEnd"/>
      <w:r w:rsidRPr="00CA059E">
        <w:rPr>
          <w:rFonts w:eastAsia="Calibri"/>
          <w:i w:val="0"/>
          <w:sz w:val="22"/>
          <w:szCs w:val="22"/>
        </w:rPr>
        <w:t xml:space="preserve"> na način in v roku kot je dogovorjeno za plačilo izvajalcu na njegov/njihov transakcijski račun.</w:t>
      </w:r>
    </w:p>
    <w:p w:rsidR="00513FEE" w:rsidRPr="00CA059E" w:rsidRDefault="00513FEE" w:rsidP="00513FEE">
      <w:pPr>
        <w:jc w:val="both"/>
        <w:rPr>
          <w:rFonts w:eastAsia="Calibri"/>
          <w:i w:val="0"/>
          <w:sz w:val="22"/>
          <w:szCs w:val="22"/>
        </w:rPr>
      </w:pPr>
    </w:p>
    <w:p w:rsidR="00513FEE" w:rsidRPr="0077269C" w:rsidRDefault="00513FEE" w:rsidP="00513FEE">
      <w:pPr>
        <w:jc w:val="both"/>
        <w:rPr>
          <w:rFonts w:eastAsia="Calibri"/>
          <w:i w:val="0"/>
          <w:sz w:val="22"/>
          <w:szCs w:val="22"/>
        </w:rPr>
      </w:pPr>
      <w:r w:rsidRPr="00CA059E">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513FEE" w:rsidRDefault="00513FEE" w:rsidP="00513FEE">
      <w:pPr>
        <w:spacing w:after="200"/>
        <w:contextualSpacing/>
        <w:jc w:val="both"/>
        <w:rPr>
          <w:i w:val="0"/>
          <w:sz w:val="22"/>
          <w:szCs w:val="22"/>
        </w:rPr>
      </w:pPr>
    </w:p>
    <w:p w:rsidR="00513FEE" w:rsidRPr="0077269C" w:rsidRDefault="00513FEE" w:rsidP="00513FEE">
      <w:pPr>
        <w:spacing w:after="200"/>
        <w:contextualSpacing/>
        <w:jc w:val="both"/>
        <w:rPr>
          <w:i w:val="0"/>
          <w:sz w:val="22"/>
          <w:szCs w:val="22"/>
        </w:rPr>
      </w:pPr>
    </w:p>
    <w:p w:rsidR="00513FEE" w:rsidRPr="0077269C" w:rsidRDefault="00513FEE" w:rsidP="00513FEE">
      <w:pPr>
        <w:jc w:val="both"/>
        <w:rPr>
          <w:b/>
          <w:i w:val="0"/>
          <w:sz w:val="22"/>
          <w:szCs w:val="22"/>
        </w:rPr>
      </w:pPr>
      <w:r w:rsidRPr="0077269C">
        <w:rPr>
          <w:b/>
          <w:i w:val="0"/>
          <w:sz w:val="22"/>
          <w:szCs w:val="22"/>
        </w:rPr>
        <w:t>Rok za izvedbo pogodbenih del</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spacing w:after="160" w:line="259" w:lineRule="auto"/>
        <w:jc w:val="both"/>
        <w:rPr>
          <w:i w:val="0"/>
          <w:sz w:val="22"/>
          <w:szCs w:val="22"/>
          <w:lang w:eastAsia="en-US"/>
        </w:rPr>
      </w:pPr>
      <w:r w:rsidRPr="0077269C">
        <w:rPr>
          <w:i w:val="0"/>
          <w:sz w:val="22"/>
          <w:szCs w:val="22"/>
          <w:lang w:eastAsia="en-US"/>
        </w:rPr>
        <w:t xml:space="preserve">Izvajalec se obvezuje, da bo pričel z izvajanjem pogodbenih del najkasneje v roku 15 (petnajstih) dni po uvedbi izvajalca v posel. </w:t>
      </w:r>
    </w:p>
    <w:p w:rsidR="00513FEE" w:rsidRPr="0077269C" w:rsidRDefault="00513FEE" w:rsidP="00513FEE">
      <w:pPr>
        <w:spacing w:after="160" w:line="259" w:lineRule="auto"/>
        <w:jc w:val="both"/>
        <w:rPr>
          <w:i w:val="0"/>
          <w:sz w:val="22"/>
          <w:szCs w:val="22"/>
          <w:lang w:eastAsia="en-US"/>
        </w:rPr>
      </w:pPr>
      <w:r w:rsidRPr="0077269C">
        <w:rPr>
          <w:i w:val="0"/>
          <w:sz w:val="22"/>
          <w:szCs w:val="22"/>
          <w:lang w:eastAsia="en-US"/>
        </w:rPr>
        <w:t xml:space="preserve">Izvajalec se obvezuje dela izvajati v skladu s terminskim planom izvedbe pogodbenih del in jih dokončati </w:t>
      </w:r>
      <w:r w:rsidRPr="0077269C">
        <w:rPr>
          <w:b/>
          <w:i w:val="0"/>
          <w:sz w:val="22"/>
          <w:szCs w:val="22"/>
          <w:lang w:eastAsia="en-US"/>
        </w:rPr>
        <w:t xml:space="preserve">najkasneje do </w:t>
      </w:r>
      <w:r>
        <w:rPr>
          <w:b/>
          <w:i w:val="0"/>
          <w:sz w:val="22"/>
          <w:szCs w:val="22"/>
          <w:lang w:eastAsia="en-US"/>
        </w:rPr>
        <w:t>31</w:t>
      </w:r>
      <w:r w:rsidRPr="0077269C">
        <w:rPr>
          <w:b/>
          <w:i w:val="0"/>
          <w:sz w:val="22"/>
          <w:szCs w:val="22"/>
          <w:lang w:eastAsia="en-US"/>
        </w:rPr>
        <w:t xml:space="preserve">. </w:t>
      </w:r>
      <w:r>
        <w:rPr>
          <w:b/>
          <w:i w:val="0"/>
          <w:sz w:val="22"/>
          <w:szCs w:val="22"/>
          <w:lang w:eastAsia="en-US"/>
        </w:rPr>
        <w:t>5</w:t>
      </w:r>
      <w:r w:rsidRPr="0077269C">
        <w:rPr>
          <w:b/>
          <w:i w:val="0"/>
          <w:sz w:val="22"/>
          <w:szCs w:val="22"/>
          <w:lang w:eastAsia="en-US"/>
        </w:rPr>
        <w:t>. 202</w:t>
      </w:r>
      <w:r>
        <w:rPr>
          <w:b/>
          <w:i w:val="0"/>
          <w:sz w:val="22"/>
          <w:szCs w:val="22"/>
          <w:lang w:eastAsia="en-US"/>
        </w:rPr>
        <w:t>3</w:t>
      </w:r>
      <w:r w:rsidRPr="0077269C">
        <w:rPr>
          <w:i w:val="0"/>
          <w:sz w:val="22"/>
          <w:szCs w:val="22"/>
          <w:lang w:eastAsia="en-US"/>
        </w:rPr>
        <w:t>, pri čemer mora:</w:t>
      </w:r>
    </w:p>
    <w:p w:rsidR="00513FEE" w:rsidRDefault="00513FEE" w:rsidP="00513FEE">
      <w:pPr>
        <w:numPr>
          <w:ilvl w:val="0"/>
          <w:numId w:val="40"/>
        </w:numPr>
        <w:tabs>
          <w:tab w:val="left" w:pos="426"/>
        </w:tabs>
        <w:spacing w:after="160" w:line="259" w:lineRule="auto"/>
        <w:jc w:val="both"/>
        <w:rPr>
          <w:i w:val="0"/>
          <w:sz w:val="22"/>
          <w:szCs w:val="22"/>
          <w:lang w:eastAsia="en-US"/>
        </w:rPr>
      </w:pPr>
      <w:r w:rsidRPr="009E5A8C">
        <w:rPr>
          <w:i w:val="0"/>
          <w:sz w:val="22"/>
          <w:szCs w:val="22"/>
          <w:lang w:eastAsia="en-US"/>
        </w:rPr>
        <w:t xml:space="preserve">gradbena dela na vrtinah Tr-2 Trebeljevo </w:t>
      </w:r>
      <w:r>
        <w:rPr>
          <w:i w:val="0"/>
          <w:sz w:val="22"/>
          <w:szCs w:val="22"/>
          <w:lang w:eastAsia="en-US"/>
        </w:rPr>
        <w:t xml:space="preserve">in </w:t>
      </w:r>
      <w:r w:rsidRPr="009E5A8C">
        <w:rPr>
          <w:i w:val="0"/>
          <w:sz w:val="22"/>
          <w:szCs w:val="22"/>
          <w:lang w:eastAsia="en-US"/>
        </w:rPr>
        <w:t xml:space="preserve">PPi-1 Zg. Besnica - </w:t>
      </w:r>
      <w:proofErr w:type="spellStart"/>
      <w:r w:rsidRPr="009E5A8C">
        <w:rPr>
          <w:i w:val="0"/>
          <w:sz w:val="22"/>
          <w:szCs w:val="22"/>
          <w:lang w:eastAsia="en-US"/>
        </w:rPr>
        <w:t>Pirnik</w:t>
      </w:r>
      <w:proofErr w:type="spellEnd"/>
      <w:r w:rsidRPr="009E5A8C">
        <w:rPr>
          <w:i w:val="0"/>
          <w:sz w:val="22"/>
          <w:szCs w:val="22"/>
          <w:lang w:eastAsia="en-US"/>
        </w:rPr>
        <w:t xml:space="preserve"> izvajati skladno s potrjenim terminskim planom gradnje in jih dokončati </w:t>
      </w:r>
      <w:r w:rsidRPr="009E5A8C">
        <w:rPr>
          <w:b/>
          <w:i w:val="0"/>
          <w:sz w:val="22"/>
          <w:szCs w:val="22"/>
          <w:lang w:eastAsia="en-US"/>
        </w:rPr>
        <w:t xml:space="preserve">najkasneje do </w:t>
      </w:r>
      <w:r>
        <w:rPr>
          <w:b/>
          <w:i w:val="0"/>
          <w:sz w:val="22"/>
          <w:szCs w:val="22"/>
          <w:lang w:eastAsia="en-US"/>
        </w:rPr>
        <w:t>2</w:t>
      </w:r>
      <w:r w:rsidRPr="009E5A8C">
        <w:rPr>
          <w:b/>
          <w:i w:val="0"/>
          <w:sz w:val="22"/>
          <w:szCs w:val="22"/>
          <w:lang w:eastAsia="en-US"/>
        </w:rPr>
        <w:t>. 1</w:t>
      </w:r>
      <w:r>
        <w:rPr>
          <w:b/>
          <w:i w:val="0"/>
          <w:sz w:val="22"/>
          <w:szCs w:val="22"/>
          <w:lang w:eastAsia="en-US"/>
        </w:rPr>
        <w:t>1</w:t>
      </w:r>
      <w:r w:rsidRPr="009E5A8C">
        <w:rPr>
          <w:b/>
          <w:i w:val="0"/>
          <w:sz w:val="22"/>
          <w:szCs w:val="22"/>
          <w:lang w:eastAsia="en-US"/>
        </w:rPr>
        <w:t>. 202</w:t>
      </w:r>
      <w:r>
        <w:rPr>
          <w:b/>
          <w:i w:val="0"/>
          <w:sz w:val="22"/>
          <w:szCs w:val="22"/>
          <w:lang w:eastAsia="en-US"/>
        </w:rPr>
        <w:t>2</w:t>
      </w:r>
      <w:r w:rsidRPr="009E5A8C">
        <w:rPr>
          <w:i w:val="0"/>
          <w:sz w:val="22"/>
          <w:szCs w:val="22"/>
          <w:lang w:eastAsia="en-US"/>
        </w:rPr>
        <w:t>.</w:t>
      </w:r>
    </w:p>
    <w:p w:rsidR="00513FEE" w:rsidRPr="009E5A8C" w:rsidRDefault="00513FEE" w:rsidP="00513FEE">
      <w:pPr>
        <w:pStyle w:val="Odstavekseznama"/>
        <w:numPr>
          <w:ilvl w:val="0"/>
          <w:numId w:val="40"/>
        </w:numPr>
        <w:tabs>
          <w:tab w:val="left" w:pos="426"/>
        </w:tabs>
        <w:spacing w:after="160" w:line="259" w:lineRule="auto"/>
        <w:contextualSpacing/>
        <w:jc w:val="both"/>
        <w:rPr>
          <w:i w:val="0"/>
          <w:sz w:val="22"/>
          <w:szCs w:val="22"/>
          <w:lang w:eastAsia="en-US"/>
        </w:rPr>
      </w:pPr>
      <w:r w:rsidRPr="009E5A8C">
        <w:rPr>
          <w:i w:val="0"/>
          <w:sz w:val="22"/>
          <w:szCs w:val="22"/>
          <w:lang w:eastAsia="en-US"/>
        </w:rPr>
        <w:t xml:space="preserve">gradbena dela na vrtinah </w:t>
      </w:r>
      <w:r w:rsidRPr="009E5A8C">
        <w:rPr>
          <w:i w:val="0"/>
          <w:sz w:val="22"/>
          <w:szCs w:val="22"/>
        </w:rPr>
        <w:t xml:space="preserve">PSt-1 Staje in PSt-2 Staje </w:t>
      </w:r>
      <w:r>
        <w:rPr>
          <w:i w:val="0"/>
          <w:sz w:val="22"/>
          <w:szCs w:val="22"/>
        </w:rPr>
        <w:t xml:space="preserve">začeti po 2. 11. 2022, </w:t>
      </w:r>
      <w:r w:rsidRPr="009E5A8C">
        <w:rPr>
          <w:i w:val="0"/>
          <w:sz w:val="22"/>
          <w:szCs w:val="22"/>
          <w:lang w:eastAsia="en-US"/>
        </w:rPr>
        <w:t xml:space="preserve">izvajati skladno s potrjenim terminskim planom gradnje in jih dokončati </w:t>
      </w:r>
      <w:r w:rsidRPr="009E5A8C">
        <w:rPr>
          <w:b/>
          <w:i w:val="0"/>
          <w:sz w:val="22"/>
          <w:szCs w:val="22"/>
          <w:lang w:eastAsia="en-US"/>
        </w:rPr>
        <w:t xml:space="preserve">najkasneje do </w:t>
      </w:r>
      <w:r>
        <w:rPr>
          <w:b/>
          <w:i w:val="0"/>
          <w:sz w:val="22"/>
          <w:szCs w:val="22"/>
          <w:lang w:eastAsia="en-US"/>
        </w:rPr>
        <w:t>28</w:t>
      </w:r>
      <w:r w:rsidRPr="009E5A8C">
        <w:rPr>
          <w:b/>
          <w:i w:val="0"/>
          <w:sz w:val="22"/>
          <w:szCs w:val="22"/>
          <w:lang w:eastAsia="en-US"/>
        </w:rPr>
        <w:t xml:space="preserve">. </w:t>
      </w:r>
      <w:r>
        <w:rPr>
          <w:b/>
          <w:i w:val="0"/>
          <w:sz w:val="22"/>
          <w:szCs w:val="22"/>
          <w:lang w:eastAsia="en-US"/>
        </w:rPr>
        <w:t>4</w:t>
      </w:r>
      <w:r w:rsidRPr="009E5A8C">
        <w:rPr>
          <w:b/>
          <w:i w:val="0"/>
          <w:sz w:val="22"/>
          <w:szCs w:val="22"/>
          <w:lang w:eastAsia="en-US"/>
        </w:rPr>
        <w:t>. 202</w:t>
      </w:r>
      <w:r>
        <w:rPr>
          <w:b/>
          <w:i w:val="0"/>
          <w:sz w:val="22"/>
          <w:szCs w:val="22"/>
          <w:lang w:eastAsia="en-US"/>
        </w:rPr>
        <w:t>3</w:t>
      </w:r>
      <w:r w:rsidRPr="009E5A8C">
        <w:rPr>
          <w:i w:val="0"/>
          <w:sz w:val="22"/>
          <w:szCs w:val="22"/>
          <w:lang w:eastAsia="en-US"/>
        </w:rPr>
        <w:t>.</w:t>
      </w:r>
    </w:p>
    <w:p w:rsidR="00513FEE" w:rsidRPr="009E5A8C" w:rsidRDefault="00513FEE" w:rsidP="00513FEE">
      <w:pPr>
        <w:numPr>
          <w:ilvl w:val="0"/>
          <w:numId w:val="40"/>
        </w:numPr>
        <w:tabs>
          <w:tab w:val="left" w:pos="426"/>
        </w:tabs>
        <w:spacing w:after="160" w:line="259" w:lineRule="auto"/>
        <w:jc w:val="both"/>
        <w:rPr>
          <w:i w:val="0"/>
          <w:sz w:val="22"/>
          <w:szCs w:val="22"/>
          <w:lang w:eastAsia="en-US"/>
        </w:rPr>
      </w:pPr>
      <w:r w:rsidRPr="009E5A8C">
        <w:rPr>
          <w:i w:val="0"/>
          <w:sz w:val="22"/>
          <w:szCs w:val="22"/>
          <w:lang w:eastAsia="en-US"/>
        </w:rPr>
        <w:t>Šteje se, da so gradbena dela po tej pogodbi končana, ko je objekt zgrajen, oddana vsa izvedbena dokumentacija, uspešno opravljen kvalitativni pregled za vsa pogodbena dela, izdelan geodetski posnetek ter odpravljene vse pomanjkljivosti, ugotovljene na kvalitativnem pregledu;</w:t>
      </w:r>
    </w:p>
    <w:p w:rsidR="00513FEE" w:rsidRDefault="00513FEE" w:rsidP="00513FEE">
      <w:pPr>
        <w:numPr>
          <w:ilvl w:val="0"/>
          <w:numId w:val="40"/>
        </w:numPr>
        <w:tabs>
          <w:tab w:val="left" w:pos="426"/>
        </w:tabs>
        <w:spacing w:after="160" w:line="259" w:lineRule="auto"/>
        <w:ind w:left="426" w:hanging="426"/>
        <w:jc w:val="both"/>
        <w:rPr>
          <w:i w:val="0"/>
          <w:sz w:val="22"/>
          <w:szCs w:val="22"/>
          <w:lang w:eastAsia="en-US"/>
        </w:rPr>
      </w:pPr>
      <w:r w:rsidRPr="0077269C">
        <w:rPr>
          <w:i w:val="0"/>
          <w:sz w:val="22"/>
          <w:szCs w:val="22"/>
          <w:lang w:eastAsia="en-US"/>
        </w:rPr>
        <w:t>končni prevzem objekta in končni obračun v roku 30 (trideset) dni po odpravi vseh pomanjkljivosti, ugotovljenih na kvalitativnem pregledu. O končnem prevzemu se sestavi zapisnik</w:t>
      </w:r>
      <w:r>
        <w:rPr>
          <w:i w:val="0"/>
          <w:sz w:val="22"/>
          <w:szCs w:val="22"/>
          <w:lang w:eastAsia="en-US"/>
        </w:rPr>
        <w:t>.</w:t>
      </w:r>
    </w:p>
    <w:p w:rsidR="00513FEE" w:rsidRPr="0077269C" w:rsidRDefault="00513FEE" w:rsidP="00513FEE">
      <w:pPr>
        <w:jc w:val="both"/>
        <w:rPr>
          <w:i w:val="0"/>
          <w:sz w:val="22"/>
          <w:szCs w:val="22"/>
        </w:rPr>
      </w:pPr>
      <w:r w:rsidRPr="0077269C">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pisnih dodatkov k tej pogodbi.</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Vzroke za podaljšanje roka, potrebni čas ter posledice ugotavljata naročnik in izvajalec sproti ter jih evidentirata v gradbenem dnevniku.</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b/>
          <w:i w:val="0"/>
          <w:sz w:val="22"/>
          <w:szCs w:val="22"/>
        </w:rPr>
      </w:pPr>
      <w:r w:rsidRPr="0077269C">
        <w:rPr>
          <w:b/>
          <w:i w:val="0"/>
          <w:sz w:val="22"/>
          <w:szCs w:val="22"/>
        </w:rPr>
        <w:t>Obveznosti naročnika</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172EFF" w:rsidRDefault="00513FEE" w:rsidP="00513FEE">
      <w:pPr>
        <w:jc w:val="both"/>
        <w:rPr>
          <w:i w:val="0"/>
          <w:sz w:val="22"/>
          <w:szCs w:val="22"/>
        </w:rPr>
      </w:pPr>
      <w:r w:rsidRPr="00172EFF">
        <w:rPr>
          <w:i w:val="0"/>
          <w:sz w:val="22"/>
          <w:szCs w:val="22"/>
        </w:rPr>
        <w:t>Naročnik se obvezuje izvajalca uvesti v posel v roku 15 (petnajstih) dni po začetku veljavnosti te pogodbe.</w:t>
      </w:r>
    </w:p>
    <w:p w:rsidR="00513FEE" w:rsidRPr="00172EFF" w:rsidRDefault="00513FEE" w:rsidP="00513FEE">
      <w:pPr>
        <w:jc w:val="both"/>
        <w:rPr>
          <w:i w:val="0"/>
          <w:sz w:val="22"/>
          <w:szCs w:val="22"/>
        </w:rPr>
      </w:pPr>
    </w:p>
    <w:p w:rsidR="00513FEE" w:rsidRPr="00172EFF" w:rsidRDefault="00513FEE" w:rsidP="00513FEE">
      <w:pPr>
        <w:jc w:val="both"/>
        <w:rPr>
          <w:i w:val="0"/>
          <w:sz w:val="22"/>
          <w:szCs w:val="22"/>
        </w:rPr>
      </w:pPr>
      <w:r w:rsidRPr="00172EFF">
        <w:rPr>
          <w:i w:val="0"/>
          <w:sz w:val="22"/>
          <w:szCs w:val="22"/>
        </w:rPr>
        <w:t>O uvedbi izvajalca v posel se sestavi poseben zapisnik in to ugotovi v gradbenem dnevniku.</w:t>
      </w:r>
    </w:p>
    <w:p w:rsidR="00513FEE" w:rsidRDefault="00513FEE" w:rsidP="00513FEE">
      <w:pPr>
        <w:tabs>
          <w:tab w:val="left" w:pos="426"/>
        </w:tabs>
        <w:jc w:val="both"/>
        <w:rPr>
          <w:i w:val="0"/>
          <w:sz w:val="22"/>
          <w:szCs w:val="22"/>
        </w:rPr>
      </w:pPr>
    </w:p>
    <w:p w:rsidR="00513FEE" w:rsidRPr="0077269C" w:rsidRDefault="00513FEE" w:rsidP="00513FEE">
      <w:pPr>
        <w:tabs>
          <w:tab w:val="left" w:pos="426"/>
        </w:tabs>
        <w:jc w:val="both"/>
        <w:rPr>
          <w:i w:val="0"/>
          <w:sz w:val="22"/>
          <w:szCs w:val="22"/>
        </w:rPr>
      </w:pPr>
      <w:r w:rsidRPr="0077269C">
        <w:rPr>
          <w:i w:val="0"/>
          <w:sz w:val="22"/>
          <w:szCs w:val="22"/>
        </w:rPr>
        <w:t>Izvajalec je uveden v posel, ko mu naročnik izroči oziroma zagotovi:</w:t>
      </w:r>
    </w:p>
    <w:p w:rsidR="00513FEE" w:rsidRPr="0077269C" w:rsidRDefault="00513FEE" w:rsidP="00513FEE">
      <w:pPr>
        <w:pStyle w:val="Odstavekseznama"/>
        <w:numPr>
          <w:ilvl w:val="0"/>
          <w:numId w:val="42"/>
        </w:numPr>
        <w:spacing w:after="160" w:line="259" w:lineRule="auto"/>
        <w:contextualSpacing/>
        <w:jc w:val="both"/>
        <w:rPr>
          <w:i w:val="0"/>
          <w:sz w:val="22"/>
          <w:szCs w:val="22"/>
        </w:rPr>
      </w:pPr>
      <w:r w:rsidRPr="0077269C">
        <w:rPr>
          <w:i w:val="0"/>
          <w:sz w:val="22"/>
          <w:szCs w:val="22"/>
        </w:rPr>
        <w:t>prosto gradbišče – zemljišča, na katerih se bodo izvajala pogodbena dela;</w:t>
      </w:r>
    </w:p>
    <w:p w:rsidR="00513FEE" w:rsidRDefault="00513FEE" w:rsidP="00513FEE">
      <w:pPr>
        <w:pStyle w:val="Odstavekseznama"/>
        <w:numPr>
          <w:ilvl w:val="0"/>
          <w:numId w:val="42"/>
        </w:numPr>
        <w:spacing w:line="259" w:lineRule="auto"/>
        <w:jc w:val="both"/>
        <w:rPr>
          <w:i w:val="0"/>
          <w:sz w:val="22"/>
          <w:szCs w:val="22"/>
        </w:rPr>
      </w:pPr>
      <w:r w:rsidRPr="0077269C">
        <w:rPr>
          <w:i w:val="0"/>
          <w:sz w:val="22"/>
          <w:szCs w:val="22"/>
        </w:rPr>
        <w:t>izvajanje nadzora v skladu z določili te pogodbe;</w:t>
      </w:r>
    </w:p>
    <w:p w:rsidR="00513FEE" w:rsidRPr="0077269C" w:rsidRDefault="00513FEE" w:rsidP="00513FEE">
      <w:pPr>
        <w:pStyle w:val="Odstavekseznama"/>
        <w:numPr>
          <w:ilvl w:val="0"/>
          <w:numId w:val="42"/>
        </w:numPr>
        <w:jc w:val="both"/>
        <w:rPr>
          <w:rFonts w:eastAsiaTheme="minorHAnsi"/>
          <w:sz w:val="22"/>
          <w:szCs w:val="22"/>
          <w:lang w:eastAsia="en-US"/>
        </w:rPr>
      </w:pPr>
      <w:r w:rsidRPr="0077269C">
        <w:rPr>
          <w:rFonts w:eastAsiaTheme="minorHAnsi"/>
          <w:i w:val="0"/>
          <w:sz w:val="22"/>
          <w:szCs w:val="22"/>
          <w:lang w:eastAsia="en-US"/>
        </w:rPr>
        <w:t>prijavo začetka gradnje pri pristojnem upravnem organu za gradbene zadeve;</w:t>
      </w:r>
    </w:p>
    <w:p w:rsidR="00513FEE" w:rsidRPr="0077269C" w:rsidRDefault="00513FEE" w:rsidP="00513FEE">
      <w:pPr>
        <w:pStyle w:val="Odstavekseznama"/>
        <w:numPr>
          <w:ilvl w:val="0"/>
          <w:numId w:val="42"/>
        </w:numPr>
        <w:jc w:val="both"/>
        <w:rPr>
          <w:rFonts w:eastAsiaTheme="minorHAnsi"/>
          <w:sz w:val="22"/>
          <w:szCs w:val="22"/>
          <w:lang w:eastAsia="en-US"/>
        </w:rPr>
      </w:pPr>
      <w:r w:rsidRPr="0077269C">
        <w:rPr>
          <w:rFonts w:eastAsiaTheme="minorHAnsi"/>
          <w:i w:val="0"/>
          <w:sz w:val="22"/>
          <w:szCs w:val="22"/>
          <w:lang w:eastAsia="en-US"/>
        </w:rPr>
        <w:t>pooblastilo, s katerim zadolži izvajalca za oddajo gradbenih in drugih odpadkov ter izpolnitev evidenčnih listov v imenu naročnika.</w:t>
      </w:r>
    </w:p>
    <w:p w:rsidR="00513FEE" w:rsidRDefault="00513FEE" w:rsidP="00513FEE">
      <w:pPr>
        <w:jc w:val="both"/>
        <w:rPr>
          <w:i w:val="0"/>
          <w:sz w:val="22"/>
          <w:szCs w:val="22"/>
        </w:rPr>
      </w:pPr>
    </w:p>
    <w:p w:rsidR="00513FEE" w:rsidRDefault="00513FEE" w:rsidP="00513FEE">
      <w:pPr>
        <w:jc w:val="both"/>
        <w:rPr>
          <w:i w:val="0"/>
          <w:sz w:val="22"/>
          <w:szCs w:val="22"/>
        </w:rPr>
      </w:pPr>
      <w:r>
        <w:rPr>
          <w:i w:val="0"/>
          <w:sz w:val="22"/>
          <w:szCs w:val="22"/>
        </w:rPr>
        <w:lastRenderedPageBreak/>
        <w:t>I</w:t>
      </w:r>
      <w:r w:rsidRPr="0077269C">
        <w:rPr>
          <w:i w:val="0"/>
          <w:sz w:val="22"/>
          <w:szCs w:val="22"/>
        </w:rPr>
        <w:t>zv</w:t>
      </w:r>
      <w:r>
        <w:rPr>
          <w:i w:val="0"/>
          <w:sz w:val="22"/>
          <w:szCs w:val="22"/>
        </w:rPr>
        <w:t xml:space="preserve">edba </w:t>
      </w:r>
      <w:proofErr w:type="spellStart"/>
      <w:r>
        <w:rPr>
          <w:i w:val="0"/>
          <w:sz w:val="22"/>
          <w:szCs w:val="22"/>
        </w:rPr>
        <w:t>k</w:t>
      </w:r>
      <w:r w:rsidRPr="00172EFF">
        <w:rPr>
          <w:i w:val="0"/>
          <w:sz w:val="22"/>
          <w:szCs w:val="22"/>
        </w:rPr>
        <w:t>arotaž</w:t>
      </w:r>
      <w:r>
        <w:rPr>
          <w:i w:val="0"/>
          <w:sz w:val="22"/>
          <w:szCs w:val="22"/>
        </w:rPr>
        <w:t>e</w:t>
      </w:r>
      <w:proofErr w:type="spellEnd"/>
      <w:r>
        <w:rPr>
          <w:i w:val="0"/>
          <w:sz w:val="22"/>
          <w:szCs w:val="22"/>
        </w:rPr>
        <w:t xml:space="preserve">, </w:t>
      </w:r>
      <w:r w:rsidRPr="00172EFF">
        <w:rPr>
          <w:i w:val="0"/>
          <w:sz w:val="22"/>
          <w:szCs w:val="22"/>
        </w:rPr>
        <w:t xml:space="preserve">pregled </w:t>
      </w:r>
      <w:r>
        <w:rPr>
          <w:i w:val="0"/>
          <w:sz w:val="22"/>
          <w:szCs w:val="22"/>
        </w:rPr>
        <w:t>vrtin s kamero, izvedba črpalnih ter kemijskih in mikrobioloških preiskav po izgradnji vrtine je dolžnost naročnika.</w:t>
      </w:r>
    </w:p>
    <w:p w:rsidR="00513FEE" w:rsidRPr="0077269C" w:rsidRDefault="00513FEE" w:rsidP="00513FEE">
      <w:pPr>
        <w:jc w:val="both"/>
        <w:rPr>
          <w:i w:val="0"/>
          <w:sz w:val="22"/>
          <w:szCs w:val="22"/>
        </w:rPr>
      </w:pP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V zvezi z izvajanjem pogodbenih del se naročnik obvezuje, da bo:</w:t>
      </w:r>
    </w:p>
    <w:p w:rsidR="00513FEE" w:rsidRPr="00172EFF" w:rsidRDefault="00513FEE" w:rsidP="00513FEE">
      <w:pPr>
        <w:pStyle w:val="Odstavekseznama"/>
        <w:numPr>
          <w:ilvl w:val="0"/>
          <w:numId w:val="42"/>
        </w:numPr>
        <w:jc w:val="both"/>
        <w:rPr>
          <w:rFonts w:eastAsiaTheme="minorHAnsi"/>
          <w:i w:val="0"/>
          <w:sz w:val="22"/>
          <w:szCs w:val="22"/>
          <w:lang w:eastAsia="en-US"/>
        </w:rPr>
      </w:pPr>
      <w:r w:rsidRPr="00172EFF">
        <w:rPr>
          <w:rFonts w:eastAsiaTheme="minorHAnsi"/>
          <w:i w:val="0"/>
          <w:sz w:val="22"/>
          <w:szCs w:val="22"/>
          <w:lang w:eastAsia="en-US"/>
        </w:rPr>
        <w:t>izvajalcu dal na razpolago vso ostalo dokumentacijo in informacije, s katerimi razpolaga in so za prevzeti obseg del potrebne,</w:t>
      </w:r>
    </w:p>
    <w:p w:rsidR="00513FEE" w:rsidRPr="00172EFF" w:rsidRDefault="00513FEE" w:rsidP="00513FEE">
      <w:pPr>
        <w:pStyle w:val="Odstavekseznama"/>
        <w:numPr>
          <w:ilvl w:val="0"/>
          <w:numId w:val="42"/>
        </w:numPr>
        <w:jc w:val="both"/>
        <w:rPr>
          <w:rFonts w:eastAsiaTheme="minorHAnsi"/>
          <w:i w:val="0"/>
          <w:sz w:val="22"/>
          <w:szCs w:val="22"/>
          <w:lang w:eastAsia="en-US"/>
        </w:rPr>
      </w:pPr>
      <w:r w:rsidRPr="00172EFF">
        <w:rPr>
          <w:rFonts w:eastAsiaTheme="minorHAnsi"/>
          <w:i w:val="0"/>
          <w:sz w:val="22"/>
          <w:szCs w:val="22"/>
          <w:lang w:eastAsia="en-US"/>
        </w:rPr>
        <w:t>sodeloval z izvajalcem s ciljem, da prevzete obveznosti izvrši pravočasno in v skladu z določili te pogodbe,</w:t>
      </w:r>
    </w:p>
    <w:p w:rsidR="00513FEE" w:rsidRPr="00172EFF" w:rsidRDefault="00513FEE" w:rsidP="00513FEE">
      <w:pPr>
        <w:pStyle w:val="Odstavekseznama"/>
        <w:numPr>
          <w:ilvl w:val="0"/>
          <w:numId w:val="42"/>
        </w:numPr>
        <w:jc w:val="both"/>
        <w:rPr>
          <w:rFonts w:eastAsiaTheme="minorHAnsi"/>
          <w:i w:val="0"/>
          <w:sz w:val="22"/>
          <w:szCs w:val="22"/>
          <w:lang w:eastAsia="en-US"/>
        </w:rPr>
      </w:pPr>
      <w:r w:rsidRPr="00172EFF">
        <w:rPr>
          <w:rFonts w:eastAsiaTheme="minorHAnsi"/>
          <w:i w:val="0"/>
          <w:sz w:val="22"/>
          <w:szCs w:val="22"/>
          <w:lang w:eastAsia="en-US"/>
        </w:rPr>
        <w:t>tekoče spremljal izvajanje pogodbenih del, potrjeval predložene dokumente in plačeval naročena dela v dogovorjenih rokih.</w:t>
      </w:r>
    </w:p>
    <w:p w:rsidR="00513FEE" w:rsidRPr="0077269C" w:rsidRDefault="00513FEE" w:rsidP="00513FEE">
      <w:pPr>
        <w:pStyle w:val="Odstavekseznama"/>
        <w:ind w:left="0"/>
        <w:contextualSpacing/>
        <w:jc w:val="both"/>
        <w:rPr>
          <w:i w:val="0"/>
          <w:sz w:val="22"/>
          <w:szCs w:val="22"/>
        </w:rPr>
      </w:pPr>
    </w:p>
    <w:p w:rsidR="00513FEE" w:rsidRPr="0077269C" w:rsidRDefault="00513FEE" w:rsidP="00513FEE">
      <w:pPr>
        <w:pStyle w:val="Odstavekseznama"/>
        <w:ind w:left="0"/>
        <w:contextualSpacing/>
        <w:jc w:val="both"/>
        <w:rPr>
          <w:i w:val="0"/>
          <w:sz w:val="22"/>
          <w:szCs w:val="22"/>
        </w:rPr>
      </w:pPr>
    </w:p>
    <w:p w:rsidR="00513FEE" w:rsidRPr="0077269C" w:rsidRDefault="00513FEE" w:rsidP="00513FEE">
      <w:pPr>
        <w:jc w:val="both"/>
        <w:rPr>
          <w:b/>
          <w:i w:val="0"/>
          <w:sz w:val="22"/>
          <w:szCs w:val="22"/>
        </w:rPr>
      </w:pPr>
      <w:r w:rsidRPr="0077269C">
        <w:rPr>
          <w:b/>
          <w:i w:val="0"/>
          <w:sz w:val="22"/>
          <w:szCs w:val="22"/>
        </w:rPr>
        <w:t>Obveznosti izvajalca</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V zvezi z izvajanjem pogodbenih del se izvajalec obvezuje: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bookmarkStart w:id="2" w:name="_Hlk37877305"/>
      <w:r w:rsidRPr="0077269C">
        <w:rPr>
          <w:i w:val="0"/>
          <w:sz w:val="22"/>
          <w:szCs w:val="22"/>
        </w:rPr>
        <w:t xml:space="preserve">ob uvedbi v delo predložiti naročniku v potrditev terminski plan </w:t>
      </w:r>
      <w:r w:rsidRPr="0077269C">
        <w:rPr>
          <w:i w:val="0"/>
          <w:sz w:val="22"/>
          <w:szCs w:val="22"/>
          <w:lang w:eastAsia="en-US"/>
        </w:rPr>
        <w:t>izvedbe pogodbenih del,</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 xml:space="preserve">gradbišče na svoje stroške označiti z gradbiščno tablo ter organizirati gradbišče, urediti dostopne poti in deponije, </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 xml:space="preserve">zagotoviti zakoličenje objekta in prevzeti </w:t>
      </w:r>
      <w:proofErr w:type="spellStart"/>
      <w:r w:rsidRPr="0077269C">
        <w:rPr>
          <w:rFonts w:eastAsiaTheme="minorHAnsi"/>
          <w:i w:val="0"/>
          <w:sz w:val="22"/>
          <w:szCs w:val="22"/>
          <w:lang w:eastAsia="en-US"/>
        </w:rPr>
        <w:t>zakoličbo</w:t>
      </w:r>
      <w:proofErr w:type="spellEnd"/>
      <w:r w:rsidRPr="0077269C">
        <w:rPr>
          <w:rFonts w:eastAsiaTheme="minorHAnsi"/>
          <w:i w:val="0"/>
          <w:sz w:val="22"/>
          <w:szCs w:val="22"/>
          <w:lang w:eastAsia="en-US"/>
        </w:rPr>
        <w:t xml:space="preserve"> na terenu,</w:t>
      </w:r>
    </w:p>
    <w:bookmarkEnd w:id="2"/>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zagotoviti ustrezen načrt organizacije gradbišča,</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zagotavljati varnost same gradnje in del, ki se zagotavljajo na gradbišču,</w:t>
      </w:r>
    </w:p>
    <w:p w:rsidR="00513FEE" w:rsidRPr="0077269C" w:rsidRDefault="00513FEE" w:rsidP="00513FEE">
      <w:pPr>
        <w:pStyle w:val="Odstavekseznama"/>
        <w:numPr>
          <w:ilvl w:val="0"/>
          <w:numId w:val="43"/>
        </w:numPr>
        <w:contextualSpacing/>
        <w:jc w:val="both"/>
        <w:rPr>
          <w:rFonts w:eastAsiaTheme="minorHAnsi"/>
          <w:i w:val="0"/>
          <w:strike/>
          <w:sz w:val="22"/>
          <w:szCs w:val="22"/>
          <w:lang w:eastAsia="en-US"/>
        </w:rPr>
      </w:pPr>
      <w:r w:rsidRPr="0077269C">
        <w:rPr>
          <w:rFonts w:eastAsiaTheme="minorHAnsi"/>
          <w:i w:val="0"/>
          <w:sz w:val="22"/>
          <w:szCs w:val="22"/>
          <w:lang w:eastAsia="en-US"/>
        </w:rPr>
        <w:t>odpraviti nepravilnosti in pomanjkljivosti že med samo gradnjo ali po kvalitativnem pregledu, v roku, določenem v zapisniku o kvalitativnem pregledu,</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izvajati vsa dela s strokovno usposobljenimi delavci in odgovarjati ter garantirati za svoje delo, kakor tudi za delo morebitnih podizvajalcev,</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pisno obvestiti naročnika o pričetku in dokončanju del,</w:t>
      </w:r>
    </w:p>
    <w:p w:rsidR="00513FEE"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dela izvajati v skladu s to pogodbo, dokumentacijo za izvedbo gradnje, predpisi ter pravili stroke, zagotovitev pravil HACCP sistema, kvalitetno, pravočasno in kot dober strokovnjak,</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Pr>
          <w:rFonts w:eastAsiaTheme="minorHAnsi"/>
          <w:i w:val="0"/>
          <w:sz w:val="22"/>
          <w:szCs w:val="22"/>
          <w:lang w:eastAsia="en-US"/>
        </w:rPr>
        <w:t xml:space="preserve">izpolnjevati vse potrebne preventivne ukrepe za zaščito kakovosti vira pitne vode na območju varovanja vodnih </w:t>
      </w:r>
      <w:proofErr w:type="spellStart"/>
      <w:r>
        <w:rPr>
          <w:rFonts w:eastAsiaTheme="minorHAnsi"/>
          <w:i w:val="0"/>
          <w:sz w:val="22"/>
          <w:szCs w:val="22"/>
          <w:lang w:eastAsia="en-US"/>
        </w:rPr>
        <w:t>viroš</w:t>
      </w:r>
      <w:proofErr w:type="spellEnd"/>
      <w:r>
        <w:rPr>
          <w:rFonts w:eastAsiaTheme="minorHAnsi"/>
          <w:i w:val="0"/>
          <w:sz w:val="22"/>
          <w:szCs w:val="22"/>
          <w:lang w:eastAsia="en-US"/>
        </w:rPr>
        <w:t>, še posebej na območju zajetja pitne vode;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izvršiti dela kvalitetno, v skladu s pogoji te pogodbe, jih dokončati v pogodbenem roku in odpraviti vse napake na njih v skladu z določili te pogodbe,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med gradnjo izročati nadzorniku potrdila o skladnosti in ustreznosti gradbenih in drugih proizvodov, materialov ter naprav in s kakovostnimi zahtevami naročnika,</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pred pričetkom del izvršiti posnetek dejanskega stanja,</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voditi gradbeni dnevnik in knjigo obračunskih izmer, ažurno za ves čas gradnje ter vanj vnašati pomembne podatke o izvajanju gradnje,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opozoriti nadzornika in naročnika na morebitne pomanjkljivosti ali nepravilnosti, ki jih je kot strokovno usposobljen izvajalec pri izvajanju del odkril (opozorilo poda z vpisom v gradbeni dnevnik),</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 xml:space="preserve">za vsak predlog sprememb pri izvajanju del pridobiti predhodno potrditev nadzornika in naročnika, </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 xml:space="preserve">zagotavljati varnost in zdravje delavcev, varnost ljudi in predmetov pri izvajanju gradnje ter preprečevati čezmerne obremenitve okolja, </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dela izvajati tako, da bodo ves čas gradnje omogočeni dostopi do bližnjih stanovanjskih in poslovnih objektov v območju gradnje,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 xml:space="preserve">po končani gradnji odstraniti gradbene ovire in omejitve dostopa, na območju gradnje pa odstraniti in očistiti odpadke ter gradbišče ustrezno urediti, </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lastRenderedPageBreak/>
        <w:t>obvestiti naročnika, da je objekt pripravljen za kvalitativni pregled in najkasneje ob končnem prevzemu del predati naročniku navodila za obratovanje in vzdrževanje,</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zagotoviti geodetski načrt novega stanja in zemljišča po končani gradnji, vrisati objekte in vode v kataster GJI. Navodila za obratovanje in vzdrževanje (NOV), Dokazila o zanesljivosti objekta, za vsa dela ter jih izročiti naročniku najkasneje v roku 30 (trideset) dni po kvalitativnem pregledu,</w:t>
      </w:r>
    </w:p>
    <w:p w:rsidR="00513FEE" w:rsidRPr="0077269C" w:rsidRDefault="00513FEE" w:rsidP="00513FEE">
      <w:pPr>
        <w:pStyle w:val="Odstavekseznama"/>
        <w:numPr>
          <w:ilvl w:val="0"/>
          <w:numId w:val="43"/>
        </w:numPr>
        <w:contextualSpacing/>
        <w:jc w:val="both"/>
        <w:rPr>
          <w:rFonts w:eastAsiaTheme="minorHAnsi"/>
          <w:i w:val="0"/>
          <w:sz w:val="22"/>
          <w:szCs w:val="22"/>
          <w:lang w:eastAsia="en-US"/>
        </w:rPr>
      </w:pPr>
      <w:r w:rsidRPr="0077269C">
        <w:rPr>
          <w:rFonts w:eastAsiaTheme="minorHAnsi"/>
          <w:i w:val="0"/>
          <w:sz w:val="22"/>
          <w:szCs w:val="22"/>
          <w:lang w:eastAsia="en-US"/>
        </w:rPr>
        <w:t>pred prevzemom pogodbenih del izročiti naročniku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pod</w:t>
      </w:r>
      <w:r w:rsidRPr="0077269C">
        <w:rPr>
          <w:i w:val="0"/>
          <w:sz w:val="22"/>
          <w:szCs w:val="22"/>
        </w:rPr>
        <w:t xml:space="preserve"> številko dok. DS: 354-2116/2008-2</w:t>
      </w:r>
      <w:r w:rsidRPr="0077269C">
        <w:rPr>
          <w:rFonts w:eastAsiaTheme="minorHAnsi"/>
          <w:i w:val="0"/>
          <w:sz w:val="22"/>
          <w:szCs w:val="22"/>
          <w:lang w:eastAsia="en-US"/>
        </w:rPr>
        <w:t xml:space="preserve"> </w:t>
      </w:r>
      <w:proofErr w:type="spellStart"/>
      <w:r w:rsidRPr="0077269C">
        <w:rPr>
          <w:rFonts w:eastAsiaTheme="minorHAnsi"/>
          <w:i w:val="0"/>
          <w:sz w:val="22"/>
          <w:szCs w:val="22"/>
          <w:lang w:eastAsia="en-US"/>
        </w:rPr>
        <w:t>i.t.d</w:t>
      </w:r>
      <w:proofErr w:type="spellEnd"/>
      <w:r w:rsidRPr="0077269C">
        <w:rPr>
          <w:rFonts w:eastAsiaTheme="minorHAnsi"/>
          <w:i w:val="0"/>
          <w:sz w:val="22"/>
          <w:szCs w:val="22"/>
          <w:lang w:eastAsia="en-US"/>
        </w:rPr>
        <w:t>..</w:t>
      </w:r>
    </w:p>
    <w:p w:rsidR="00513FEE" w:rsidRPr="0077269C" w:rsidRDefault="00513FEE" w:rsidP="00513FEE">
      <w:pPr>
        <w:jc w:val="both"/>
        <w:rPr>
          <w:i w:val="0"/>
          <w:color w:val="000000"/>
          <w:sz w:val="22"/>
          <w:szCs w:val="22"/>
        </w:rPr>
      </w:pPr>
    </w:p>
    <w:p w:rsidR="00513FEE" w:rsidRPr="0077269C" w:rsidRDefault="00513FEE" w:rsidP="00513FEE">
      <w:pPr>
        <w:jc w:val="both"/>
        <w:rPr>
          <w:i w:val="0"/>
          <w:sz w:val="22"/>
          <w:szCs w:val="22"/>
        </w:rPr>
      </w:pPr>
      <w:r w:rsidRPr="0077269C">
        <w:rPr>
          <w:i w:val="0"/>
          <w:color w:val="000000"/>
          <w:sz w:val="22"/>
          <w:szCs w:val="22"/>
        </w:rPr>
        <w:t xml:space="preserve">Pridobitev vse </w:t>
      </w:r>
      <w:r w:rsidRPr="0077269C">
        <w:rPr>
          <w:i w:val="0"/>
          <w:sz w:val="22"/>
          <w:szCs w:val="22"/>
        </w:rPr>
        <w:t>potrebne dokumentacije za urejanje prometa v času obnove, ograditev in označba gradbišča s panoji, morebitni gradbiščni priključek elektrike in vode, sprotno čiščenje in odvoz smeti iz gradbišča, je dolžnost in strošek izvajalca.</w:t>
      </w:r>
    </w:p>
    <w:p w:rsidR="00513FEE" w:rsidRPr="0077269C" w:rsidRDefault="00513FEE" w:rsidP="00513FEE">
      <w:pPr>
        <w:jc w:val="both"/>
        <w:rPr>
          <w:i w:val="0"/>
          <w:sz w:val="22"/>
          <w:szCs w:val="22"/>
        </w:rPr>
      </w:pPr>
    </w:p>
    <w:p w:rsidR="00513FEE" w:rsidRPr="0077269C" w:rsidRDefault="00513FEE" w:rsidP="00513FEE">
      <w:pPr>
        <w:jc w:val="both"/>
        <w:rPr>
          <w:i w:val="0"/>
          <w:color w:val="000000"/>
          <w:sz w:val="22"/>
          <w:szCs w:val="22"/>
        </w:rPr>
      </w:pPr>
      <w:r w:rsidRPr="0077269C">
        <w:rPr>
          <w:i w:val="0"/>
          <w:sz w:val="22"/>
          <w:szCs w:val="22"/>
        </w:rPr>
        <w:t>Vsi dokumenti v zvezi z izvedbo pogodbenih del morajo biti v slovenskem jeziku. V primeru ugotovljenih pomanjkljivosti posameznih dokumentov s strani naročnika in nadzornika na kvalitativnem pregledu, ter čiščenje po zaključnih delih je izvajalec dolžan pomanjkljivosti odpraviti v roku, ki ga določil naročnik</w:t>
      </w:r>
      <w:r w:rsidRPr="0077269C">
        <w:rPr>
          <w:i w:val="0"/>
          <w:color w:val="000000"/>
          <w:sz w:val="22"/>
          <w:szCs w:val="22"/>
        </w:rPr>
        <w:t>.</w:t>
      </w:r>
    </w:p>
    <w:p w:rsidR="00513FEE" w:rsidRPr="0077269C" w:rsidRDefault="00513FEE" w:rsidP="00513FEE">
      <w:pPr>
        <w:jc w:val="both"/>
        <w:rPr>
          <w:i w:val="0"/>
          <w:color w:val="000000"/>
          <w:sz w:val="22"/>
          <w:szCs w:val="22"/>
        </w:rPr>
      </w:pPr>
    </w:p>
    <w:p w:rsidR="00513FEE" w:rsidRPr="0077269C" w:rsidRDefault="00513FEE" w:rsidP="00513FEE">
      <w:pPr>
        <w:jc w:val="both"/>
        <w:rPr>
          <w:i w:val="0"/>
          <w:sz w:val="22"/>
          <w:szCs w:val="22"/>
        </w:rPr>
      </w:pPr>
    </w:p>
    <w:p w:rsidR="00513FEE" w:rsidRPr="0077269C" w:rsidRDefault="00513FEE" w:rsidP="00513FEE">
      <w:pPr>
        <w:jc w:val="both"/>
        <w:rPr>
          <w:b/>
          <w:i w:val="0"/>
          <w:sz w:val="22"/>
          <w:szCs w:val="22"/>
        </w:rPr>
      </w:pPr>
      <w:r w:rsidRPr="0077269C">
        <w:rPr>
          <w:b/>
          <w:i w:val="0"/>
          <w:sz w:val="22"/>
          <w:szCs w:val="22"/>
        </w:rPr>
        <w:t>Zavarovanje odgovornosti za škodo</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Izvajalec odgovarja neposredno za škodo, ki nastane naročniku in tretjim osebam in izvira iz njegovega dela in njegovih pogodbenih obveznosti.</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w:t>
      </w:r>
      <w:r>
        <w:rPr>
          <w:i w:val="0"/>
          <w:sz w:val="22"/>
          <w:szCs w:val="22"/>
        </w:rPr>
        <w:t>,00</w:t>
      </w:r>
      <w:r w:rsidRPr="0077269C">
        <w:rPr>
          <w:i w:val="0"/>
          <w:sz w:val="22"/>
          <w:szCs w:val="22"/>
        </w:rPr>
        <w:t xml:space="preserve"> EUR (z besedo: petdeset tisoč evrov</w:t>
      </w:r>
      <w:r>
        <w:rPr>
          <w:i w:val="0"/>
          <w:sz w:val="22"/>
          <w:szCs w:val="22"/>
        </w:rPr>
        <w:t xml:space="preserve"> in 00/100</w:t>
      </w:r>
      <w:r w:rsidRPr="0077269C">
        <w:rPr>
          <w:i w:val="0"/>
          <w:sz w:val="22"/>
          <w:szCs w:val="22"/>
        </w:rPr>
        <w:t>). Zavarovanje mora kriti škodo zaradi malomarnosti, napake ali opustitve dolžnosti izvajalca in pri njem zaposlenih.</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77269C">
        <w:rPr>
          <w:i w:val="0"/>
          <w:sz w:val="22"/>
          <w:szCs w:val="22"/>
        </w:rPr>
        <w:t>ipd</w:t>
      </w:r>
      <w:proofErr w:type="spellEnd"/>
      <w:r w:rsidRPr="0077269C">
        <w:rPr>
          <w:i w:val="0"/>
          <w:sz w:val="22"/>
          <w:szCs w:val="22"/>
        </w:rPr>
        <w:t xml:space="preserve">). Fotokopija obeh zavarovalnih polic je priloga te pogodbe. </w:t>
      </w:r>
    </w:p>
    <w:p w:rsidR="00513FEE" w:rsidRDefault="00513FEE" w:rsidP="00513FEE">
      <w:pPr>
        <w:jc w:val="both"/>
        <w:rPr>
          <w:i w:val="0"/>
          <w:sz w:val="22"/>
          <w:szCs w:val="22"/>
        </w:rPr>
      </w:pPr>
    </w:p>
    <w:p w:rsidR="00513FEE" w:rsidRPr="00CC6A74" w:rsidRDefault="00513FEE" w:rsidP="00513FEE">
      <w:pPr>
        <w:jc w:val="both"/>
        <w:rPr>
          <w:i w:val="0"/>
          <w:sz w:val="22"/>
          <w:szCs w:val="22"/>
        </w:rPr>
      </w:pPr>
      <w:r w:rsidRPr="00CC6A74">
        <w:rPr>
          <w:i w:val="0"/>
          <w:sz w:val="22"/>
          <w:szCs w:val="22"/>
        </w:rPr>
        <w:t xml:space="preserve">V kolikor zahtevana zavarovanja v primeru skupne ponudbe sklene vodilni </w:t>
      </w:r>
      <w:r>
        <w:rPr>
          <w:i w:val="0"/>
          <w:sz w:val="22"/>
          <w:szCs w:val="22"/>
        </w:rPr>
        <w:t>partner</w:t>
      </w:r>
      <w:r w:rsidRPr="00CC6A74">
        <w:rPr>
          <w:i w:val="0"/>
          <w:sz w:val="22"/>
          <w:szCs w:val="22"/>
        </w:rPr>
        <w:t>, morajo vsa navedena zavarovanja po tem členu zajemati tudi partnerje skupne ponudbe (z navedbo naziva), ali pa mora zahtevana zavarovanja skleniti vsak posamezni partner skupne ponudbe.</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513FEE" w:rsidRPr="0077269C" w:rsidRDefault="00513FEE" w:rsidP="00513FEE">
      <w:pPr>
        <w:jc w:val="both"/>
        <w:rPr>
          <w:i w:val="0"/>
          <w:sz w:val="22"/>
          <w:szCs w:val="22"/>
        </w:rPr>
      </w:pPr>
    </w:p>
    <w:p w:rsidR="00513FEE" w:rsidRPr="00CC6A74" w:rsidRDefault="00513FEE" w:rsidP="00513FEE">
      <w:pPr>
        <w:jc w:val="both"/>
        <w:rPr>
          <w:i w:val="0"/>
          <w:sz w:val="22"/>
          <w:szCs w:val="22"/>
        </w:rPr>
      </w:pPr>
      <w:r w:rsidRPr="00CC6A74">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b/>
          <w:i w:val="0"/>
          <w:sz w:val="22"/>
          <w:szCs w:val="22"/>
        </w:rPr>
      </w:pPr>
      <w:r w:rsidRPr="0077269C">
        <w:rPr>
          <w:b/>
          <w:i w:val="0"/>
          <w:sz w:val="22"/>
          <w:szCs w:val="22"/>
        </w:rPr>
        <w:t>Podizvajalci</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 xml:space="preserve">Izvajalec bo izvedel dela, prevzeta s to pogodbo, brez podizvajalcev. </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lastRenderedPageBreak/>
        <w:t xml:space="preserve">Izvajalec se zavezuje, da bo v primeru naknadne nominacije podizvajalcev obvestil naročnika najkasneje v 5 (petih) dneh po spremembi. </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Naročnik nominacijo podizvajalca bodisi odobri ali zavrne. Izvajalec lahko nominira podizvajalca šele po naročnikovi odobritvi.</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 xml:space="preserve">Vključitev </w:t>
      </w:r>
      <w:proofErr w:type="spellStart"/>
      <w:r w:rsidRPr="0077269C">
        <w:rPr>
          <w:i w:val="0"/>
          <w:sz w:val="22"/>
          <w:szCs w:val="22"/>
        </w:rPr>
        <w:t>podizvajalc</w:t>
      </w:r>
      <w:proofErr w:type="spellEnd"/>
      <w:r w:rsidRPr="0077269C">
        <w:rPr>
          <w:i w:val="0"/>
          <w:sz w:val="22"/>
          <w:szCs w:val="22"/>
        </w:rPr>
        <w:t>/-a/-</w:t>
      </w:r>
      <w:proofErr w:type="spellStart"/>
      <w:r w:rsidRPr="0077269C">
        <w:rPr>
          <w:i w:val="0"/>
          <w:sz w:val="22"/>
          <w:szCs w:val="22"/>
        </w:rPr>
        <w:t>ev</w:t>
      </w:r>
      <w:proofErr w:type="spellEnd"/>
      <w:r w:rsidRPr="0077269C">
        <w:rPr>
          <w:i w:val="0"/>
          <w:sz w:val="22"/>
          <w:szCs w:val="22"/>
        </w:rPr>
        <w:t xml:space="preserve"> med izvajanjem te pogodbe pogodbeni stranki uredita z dodatkom k tej pogodbi.</w:t>
      </w:r>
    </w:p>
    <w:p w:rsidR="00513FEE" w:rsidRDefault="00513FEE" w:rsidP="00513FEE">
      <w:pPr>
        <w:jc w:val="both"/>
        <w:rPr>
          <w:b/>
          <w:i w:val="0"/>
          <w:sz w:val="22"/>
          <w:szCs w:val="22"/>
        </w:rPr>
      </w:pPr>
    </w:p>
    <w:p w:rsidR="00513FEE" w:rsidRPr="0077269C" w:rsidRDefault="00513FEE" w:rsidP="00513FEE">
      <w:pPr>
        <w:jc w:val="both"/>
        <w:rPr>
          <w:b/>
          <w:i w:val="0"/>
          <w:sz w:val="22"/>
          <w:szCs w:val="22"/>
        </w:rPr>
      </w:pPr>
    </w:p>
    <w:p w:rsidR="00513FEE" w:rsidRPr="00CC6A74" w:rsidRDefault="00513FEE" w:rsidP="00513FEE">
      <w:pPr>
        <w:jc w:val="both"/>
        <w:rPr>
          <w:b/>
          <w:i w:val="0"/>
          <w:sz w:val="22"/>
          <w:szCs w:val="22"/>
        </w:rPr>
      </w:pPr>
      <w:r w:rsidRPr="00CC6A74">
        <w:rPr>
          <w:b/>
          <w:i w:val="0"/>
          <w:sz w:val="22"/>
          <w:szCs w:val="22"/>
        </w:rPr>
        <w:t xml:space="preserve">Finančno zavarovanje za dobro izvedbo pogodbenih obveznosti </w:t>
      </w:r>
    </w:p>
    <w:p w:rsidR="00513FEE" w:rsidRPr="00CC6A74" w:rsidRDefault="00513FEE" w:rsidP="00513FEE">
      <w:pPr>
        <w:jc w:val="both"/>
        <w:rPr>
          <w:i w:val="0"/>
          <w:sz w:val="22"/>
          <w:szCs w:val="22"/>
        </w:rPr>
      </w:pPr>
    </w:p>
    <w:p w:rsidR="00513FEE" w:rsidRPr="00CC6A74" w:rsidRDefault="00513FEE" w:rsidP="00513FEE">
      <w:pPr>
        <w:pStyle w:val="Odstavekseznama"/>
        <w:numPr>
          <w:ilvl w:val="0"/>
          <w:numId w:val="41"/>
        </w:numPr>
        <w:spacing w:after="160" w:line="259" w:lineRule="auto"/>
        <w:contextualSpacing/>
        <w:jc w:val="center"/>
        <w:rPr>
          <w:i w:val="0"/>
          <w:sz w:val="22"/>
          <w:szCs w:val="22"/>
        </w:rPr>
      </w:pPr>
      <w:r w:rsidRPr="00CC6A74">
        <w:rPr>
          <w:i w:val="0"/>
          <w:sz w:val="22"/>
          <w:szCs w:val="22"/>
        </w:rPr>
        <w:t>člen</w:t>
      </w:r>
    </w:p>
    <w:p w:rsidR="00513FEE" w:rsidRPr="00CC6A74" w:rsidRDefault="00513FEE" w:rsidP="00513FEE">
      <w:pPr>
        <w:jc w:val="both"/>
        <w:rPr>
          <w:i w:val="0"/>
          <w:color w:val="000000"/>
          <w:sz w:val="22"/>
          <w:szCs w:val="22"/>
        </w:rPr>
      </w:pPr>
      <w:r w:rsidRPr="00CC6A7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(desetih odstotkov od </w:t>
      </w:r>
      <w:r w:rsidRPr="00CC6A74">
        <w:rPr>
          <w:i w:val="0"/>
          <w:sz w:val="22"/>
          <w:szCs w:val="22"/>
        </w:rPr>
        <w:t xml:space="preserve">cene pogodbenih del z DDV </w:t>
      </w:r>
      <w:r w:rsidRPr="00CC6A74">
        <w:rPr>
          <w:i w:val="0"/>
          <w:color w:val="000000"/>
          <w:sz w:val="22"/>
          <w:szCs w:val="22"/>
        </w:rPr>
        <w:t xml:space="preserve">to je </w:t>
      </w:r>
      <w:r>
        <w:rPr>
          <w:i w:val="0"/>
          <w:color w:val="000000"/>
          <w:sz w:val="22"/>
          <w:szCs w:val="22"/>
        </w:rPr>
        <w:t>___________</w:t>
      </w:r>
      <w:r w:rsidRPr="00CC6A74">
        <w:rPr>
          <w:i w:val="0"/>
          <w:sz w:val="22"/>
          <w:szCs w:val="22"/>
        </w:rPr>
        <w:t xml:space="preserve"> </w:t>
      </w:r>
      <w:r w:rsidRPr="00CC6A74">
        <w:rPr>
          <w:i w:val="0"/>
          <w:color w:val="000000"/>
          <w:sz w:val="22"/>
          <w:szCs w:val="22"/>
        </w:rPr>
        <w:t>EUR (z besedo</w:t>
      </w:r>
      <w:r>
        <w:rPr>
          <w:i w:val="0"/>
          <w:color w:val="000000"/>
          <w:sz w:val="22"/>
          <w:szCs w:val="22"/>
        </w:rPr>
        <w:t>: _______________ evrov in ____/100</w:t>
      </w:r>
      <w:r w:rsidRPr="00CC6A74">
        <w:rPr>
          <w:i w:val="0"/>
          <w:color w:val="000000"/>
          <w:sz w:val="22"/>
          <w:szCs w:val="22"/>
        </w:rPr>
        <w:t>), ki ga bo naročnik unovčil v primeru, če izvajalec svoje pogodbene obveznosti ne bo</w:t>
      </w:r>
      <w:r>
        <w:rPr>
          <w:i w:val="0"/>
          <w:color w:val="000000"/>
          <w:sz w:val="22"/>
          <w:szCs w:val="22"/>
        </w:rPr>
        <w:t xml:space="preserve"> </w:t>
      </w:r>
      <w:r w:rsidRPr="00CC6A74">
        <w:rPr>
          <w:i w:val="0"/>
          <w:color w:val="000000"/>
          <w:sz w:val="22"/>
          <w:szCs w:val="22"/>
        </w:rPr>
        <w:t xml:space="preserve">izpolnil v dogovorjeni kakovosti, količini in rokih. Finančno zavarovanje mora veljati </w:t>
      </w:r>
      <w:r w:rsidRPr="00CC6A74">
        <w:rPr>
          <w:i w:val="0"/>
          <w:sz w:val="22"/>
          <w:szCs w:val="22"/>
        </w:rPr>
        <w:t xml:space="preserve">še najmanj 90 (devetdeset) dni po preteku roka za dokončanje pogodbenih del. </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lang w:eastAsia="en-US"/>
        </w:rPr>
      </w:pPr>
      <w:r w:rsidRPr="00CC6A74">
        <w:rPr>
          <w:i w:val="0"/>
          <w:color w:val="000000"/>
          <w:sz w:val="22"/>
          <w:szCs w:val="22"/>
        </w:rPr>
        <w:t>Če se med izvedb</w:t>
      </w:r>
      <w:r>
        <w:rPr>
          <w:i w:val="0"/>
          <w:color w:val="000000"/>
          <w:sz w:val="22"/>
          <w:szCs w:val="22"/>
        </w:rPr>
        <w:t>o</w:t>
      </w:r>
      <w:r w:rsidRPr="00CC6A74">
        <w:rPr>
          <w:i w:val="0"/>
          <w:color w:val="000000"/>
          <w:sz w:val="22"/>
          <w:szCs w:val="22"/>
        </w:rPr>
        <w:t xml:space="preserve"> pogodbe spremeni rok za izvedbo pogodbenih del, kakovost in/ali</w:t>
      </w:r>
      <w:r>
        <w:rPr>
          <w:i w:val="0"/>
          <w:color w:val="000000"/>
          <w:sz w:val="22"/>
          <w:szCs w:val="22"/>
        </w:rPr>
        <w:t xml:space="preserve"> </w:t>
      </w:r>
      <w:r w:rsidRPr="00CC6A74">
        <w:rPr>
          <w:i w:val="0"/>
          <w:color w:val="000000"/>
          <w:sz w:val="22"/>
          <w:szCs w:val="22"/>
        </w:rPr>
        <w:t xml:space="preserve">količina, mora izvajalec predložiti v roku 10 (desetih) dni od sklenitve </w:t>
      </w:r>
      <w:r>
        <w:rPr>
          <w:i w:val="0"/>
          <w:color w:val="000000"/>
          <w:sz w:val="22"/>
          <w:szCs w:val="22"/>
        </w:rPr>
        <w:t>dodatka k tej</w:t>
      </w:r>
      <w:r w:rsidRPr="00CC6A74">
        <w:rPr>
          <w:i w:val="0"/>
          <w:color w:val="000000"/>
          <w:sz w:val="22"/>
          <w:szCs w:val="22"/>
        </w:rPr>
        <w:t xml:space="preserve"> pogodb</w:t>
      </w:r>
      <w:r>
        <w:rPr>
          <w:i w:val="0"/>
          <w:color w:val="000000"/>
          <w:sz w:val="22"/>
          <w:szCs w:val="22"/>
        </w:rPr>
        <w:t>i</w:t>
      </w:r>
      <w:r w:rsidRPr="00CC6A74">
        <w:rPr>
          <w:i w:val="0"/>
          <w:color w:val="000000"/>
          <w:sz w:val="22"/>
          <w:szCs w:val="22"/>
        </w:rPr>
        <w:t>, kot pogoj za njegovo veljavnost, novo finančno zavarovanje z novim rokom trajanja le-te</w:t>
      </w:r>
      <w:r w:rsidRPr="00CC6A74">
        <w:rPr>
          <w:i w:val="0"/>
          <w:sz w:val="22"/>
          <w:szCs w:val="22"/>
        </w:rPr>
        <w:t>ga</w:t>
      </w:r>
      <w:r w:rsidRPr="00CC6A74">
        <w:rPr>
          <w:i w:val="0"/>
          <w:color w:val="000000"/>
          <w:sz w:val="22"/>
          <w:szCs w:val="22"/>
        </w:rPr>
        <w:t xml:space="preserve">, v skladu s spremembo pogodbenega roka za izvedbo del, oziroma novo finančno zavarovanje s spremenjeno višino garantiranega zneska, v skladu s spremembo pogodbene vrednosti. </w:t>
      </w:r>
      <w:r w:rsidRPr="00CC6A74">
        <w:rPr>
          <w:i w:val="0"/>
          <w:color w:val="000000"/>
          <w:sz w:val="22"/>
          <w:szCs w:val="22"/>
          <w:lang w:eastAsia="en-US"/>
        </w:rPr>
        <w:t xml:space="preserve">Če izvajalec v </w:t>
      </w:r>
      <w:r>
        <w:rPr>
          <w:i w:val="0"/>
          <w:color w:val="000000"/>
          <w:sz w:val="22"/>
          <w:szCs w:val="22"/>
          <w:lang w:eastAsia="en-US"/>
        </w:rPr>
        <w:t xml:space="preserve">tem </w:t>
      </w:r>
      <w:r w:rsidRPr="00CC6A74">
        <w:rPr>
          <w:i w:val="0"/>
          <w:color w:val="000000"/>
          <w:sz w:val="22"/>
          <w:szCs w:val="22"/>
          <w:lang w:eastAsia="en-US"/>
        </w:rPr>
        <w:t>roku ne b</w:t>
      </w:r>
      <w:r>
        <w:rPr>
          <w:i w:val="0"/>
          <w:color w:val="000000"/>
          <w:sz w:val="22"/>
          <w:szCs w:val="22"/>
          <w:lang w:eastAsia="en-US"/>
        </w:rPr>
        <w:t>i</w:t>
      </w:r>
      <w:r w:rsidRPr="00CC6A74">
        <w:rPr>
          <w:i w:val="0"/>
          <w:color w:val="000000"/>
          <w:sz w:val="22"/>
          <w:szCs w:val="22"/>
          <w:lang w:eastAsia="en-US"/>
        </w:rPr>
        <w:t xml:space="preserve"> predložil ustreznega finančnega zavarovanja</w:t>
      </w:r>
      <w:r>
        <w:rPr>
          <w:i w:val="0"/>
          <w:color w:val="000000"/>
          <w:sz w:val="22"/>
          <w:szCs w:val="22"/>
          <w:lang w:eastAsia="en-US"/>
        </w:rPr>
        <w:t>,</w:t>
      </w:r>
      <w:r w:rsidRPr="00CC6A74">
        <w:rPr>
          <w:i w:val="0"/>
          <w:color w:val="000000"/>
          <w:sz w:val="22"/>
          <w:szCs w:val="22"/>
          <w:lang w:eastAsia="en-US"/>
        </w:rPr>
        <w:t xml:space="preserve"> skladnega z določili te pogodbe, lahko naročnik unovči predloženo finančno zavarovanje ali unovči predloženo finančno zavarovanje in odstopi od pogodbe. </w:t>
      </w:r>
    </w:p>
    <w:p w:rsidR="00513FEE" w:rsidRPr="0077269C" w:rsidRDefault="00513FEE" w:rsidP="00513FEE">
      <w:pPr>
        <w:jc w:val="both"/>
        <w:rPr>
          <w:b/>
          <w:i w:val="0"/>
          <w:sz w:val="22"/>
          <w:szCs w:val="22"/>
        </w:rPr>
      </w:pPr>
      <w:r w:rsidRPr="0077269C">
        <w:rPr>
          <w:b/>
          <w:i w:val="0"/>
          <w:sz w:val="22"/>
          <w:szCs w:val="22"/>
        </w:rPr>
        <w:t>Pogodbena kazen</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A51466" w:rsidRDefault="00513FEE" w:rsidP="00513FEE">
      <w:pPr>
        <w:jc w:val="both"/>
        <w:rPr>
          <w:i w:val="0"/>
          <w:sz w:val="22"/>
          <w:szCs w:val="22"/>
        </w:rPr>
      </w:pPr>
      <w:r w:rsidRPr="00A51466">
        <w:rPr>
          <w:i w:val="0"/>
          <w:sz w:val="22"/>
          <w:szCs w:val="22"/>
        </w:rPr>
        <w:t xml:space="preserve">Če izvajalec iz razlogov, za katere je odgovoren, zamuja z izvedbo pogodbenih del, oziroma ne izpolni pravilno svojih obveznosti v pogodbeno določenem roku, je dolžan plačati naročniku za vsak koledarski dan zamude pogodbeno kazen v višini 50/00 (pet promilov) od cene pogodbenih del z DDV, to je __________ EUR. Pogodbena kazen skupno ne sme preseči 10 % (deset odstotkov) cene pogodbenih del z DDV. </w:t>
      </w:r>
    </w:p>
    <w:p w:rsidR="00513FEE" w:rsidRPr="00A51466" w:rsidRDefault="00513FEE" w:rsidP="00513FEE">
      <w:pPr>
        <w:jc w:val="both"/>
        <w:rPr>
          <w:i w:val="0"/>
          <w:sz w:val="22"/>
          <w:szCs w:val="22"/>
        </w:rPr>
      </w:pPr>
    </w:p>
    <w:p w:rsidR="00513FEE" w:rsidRPr="00A51466" w:rsidRDefault="00513FEE" w:rsidP="00513FEE">
      <w:pPr>
        <w:jc w:val="both"/>
        <w:rPr>
          <w:i w:val="0"/>
          <w:sz w:val="22"/>
          <w:szCs w:val="22"/>
        </w:rPr>
      </w:pPr>
      <w:r w:rsidRPr="00A51466">
        <w:rPr>
          <w:i w:val="0"/>
          <w:sz w:val="22"/>
          <w:szCs w:val="22"/>
        </w:rPr>
        <w:t>Za znesek pogodbene kazni bo naročnik izvajalcu izstavil račun, ki ga mora izvajalec poravnati v roku 30 (tridesetih) dni od izstavitve računa. Naročnik si pridržuje pravico do uveljavljanja pogodbene kazni ob končnem obračunu del.</w:t>
      </w:r>
    </w:p>
    <w:p w:rsidR="00513FEE" w:rsidRPr="00A51466" w:rsidRDefault="00513FEE" w:rsidP="00513FEE">
      <w:pPr>
        <w:jc w:val="both"/>
        <w:rPr>
          <w:i w:val="0"/>
          <w:sz w:val="22"/>
          <w:szCs w:val="22"/>
        </w:rPr>
      </w:pPr>
    </w:p>
    <w:p w:rsidR="00513FEE" w:rsidRPr="00A51466" w:rsidRDefault="00513FEE" w:rsidP="00513FEE">
      <w:pPr>
        <w:jc w:val="both"/>
        <w:rPr>
          <w:i w:val="0"/>
          <w:sz w:val="22"/>
          <w:szCs w:val="22"/>
        </w:rPr>
      </w:pPr>
      <w:r w:rsidRPr="00A51466">
        <w:rPr>
          <w:i w:val="0"/>
          <w:sz w:val="22"/>
          <w:szCs w:val="22"/>
        </w:rPr>
        <w:t>Če naročniku zaradi zamude nastane škoda, ki je večja od pogodbene kazni, ima naročnik pravico zahtevati od izvajalca razliko do popolne odškodnine in vso škodo zaradi slabo ali nestrokovno izvedenih pogodbenih del.</w:t>
      </w:r>
    </w:p>
    <w:p w:rsidR="00513FEE" w:rsidRPr="00A51466" w:rsidRDefault="00513FEE" w:rsidP="00513FEE">
      <w:pPr>
        <w:jc w:val="both"/>
        <w:rPr>
          <w:i w:val="0"/>
          <w:sz w:val="22"/>
          <w:szCs w:val="22"/>
        </w:rPr>
      </w:pPr>
    </w:p>
    <w:p w:rsidR="00513FEE" w:rsidRPr="0077269C" w:rsidRDefault="00513FEE" w:rsidP="00513FEE">
      <w:pPr>
        <w:jc w:val="both"/>
        <w:rPr>
          <w:i w:val="0"/>
          <w:sz w:val="22"/>
          <w:szCs w:val="22"/>
        </w:rPr>
      </w:pPr>
      <w:r w:rsidRPr="00A51466">
        <w:rPr>
          <w:i w:val="0"/>
          <w:sz w:val="22"/>
          <w:szCs w:val="22"/>
        </w:rPr>
        <w:t>Plačilo pogodbene kazni izvajalca ne odvezuje od izpolnitve pogodbenih obveznosti.</w:t>
      </w:r>
    </w:p>
    <w:p w:rsidR="00513FEE" w:rsidRDefault="00513FEE" w:rsidP="00513FEE">
      <w:pPr>
        <w:jc w:val="both"/>
        <w:rPr>
          <w:b/>
          <w:i w:val="0"/>
          <w:sz w:val="22"/>
          <w:szCs w:val="22"/>
        </w:rPr>
      </w:pP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CC6A74" w:rsidRDefault="00513FEE" w:rsidP="00513FEE">
      <w:pPr>
        <w:jc w:val="both"/>
        <w:rPr>
          <w:i w:val="0"/>
          <w:sz w:val="22"/>
          <w:szCs w:val="22"/>
        </w:rPr>
      </w:pPr>
      <w:r w:rsidRPr="00CC6A74">
        <w:rPr>
          <w:i w:val="0"/>
          <w:sz w:val="22"/>
          <w:szCs w:val="22"/>
        </w:rPr>
        <w:t xml:space="preserve">Pogodbeno kazen v višini 10 % (deset odstotkov) cene pogodbenih del z DDV, to je </w:t>
      </w:r>
      <w:r>
        <w:rPr>
          <w:i w:val="0"/>
          <w:color w:val="000000"/>
          <w:sz w:val="22"/>
          <w:szCs w:val="22"/>
        </w:rPr>
        <w:t xml:space="preserve">____________ </w:t>
      </w:r>
      <w:r w:rsidRPr="00CC6A74">
        <w:rPr>
          <w:i w:val="0"/>
          <w:sz w:val="22"/>
          <w:szCs w:val="22"/>
        </w:rPr>
        <w:t xml:space="preserve">EUR (z besedo: </w:t>
      </w:r>
      <w:r>
        <w:rPr>
          <w:i w:val="0"/>
          <w:color w:val="000000"/>
          <w:sz w:val="22"/>
          <w:szCs w:val="22"/>
        </w:rPr>
        <w:t>________________________ evrov in _____</w:t>
      </w:r>
      <w:r w:rsidRPr="00CC6A74">
        <w:rPr>
          <w:i w:val="0"/>
          <w:color w:val="000000"/>
          <w:sz w:val="22"/>
          <w:szCs w:val="22"/>
        </w:rPr>
        <w:t>/100</w:t>
      </w:r>
      <w:r w:rsidRPr="00CC6A74">
        <w:rPr>
          <w:i w:val="0"/>
          <w:sz w:val="22"/>
          <w:szCs w:val="22"/>
        </w:rPr>
        <w:t>), je dolžan izvajalec plačati naročniku tudi v primeru njegove neizpolnitve pogodbe.</w:t>
      </w:r>
    </w:p>
    <w:p w:rsidR="00513FEE" w:rsidRPr="00CC6A74" w:rsidRDefault="00513FEE" w:rsidP="00513FEE">
      <w:pPr>
        <w:jc w:val="both"/>
        <w:rPr>
          <w:b/>
          <w:i w:val="0"/>
          <w:sz w:val="22"/>
          <w:szCs w:val="22"/>
        </w:rPr>
      </w:pPr>
    </w:p>
    <w:p w:rsidR="00513FEE" w:rsidRPr="00CC6A74" w:rsidRDefault="00513FEE" w:rsidP="00513FEE">
      <w:pPr>
        <w:jc w:val="both"/>
        <w:rPr>
          <w:b/>
          <w:i w:val="0"/>
          <w:sz w:val="22"/>
          <w:szCs w:val="22"/>
        </w:rPr>
      </w:pPr>
      <w:r w:rsidRPr="00CC6A74">
        <w:rPr>
          <w:i w:val="0"/>
          <w:sz w:val="22"/>
          <w:szCs w:val="22"/>
        </w:rPr>
        <w:t>Za znesek pogodbene kazni bo naročnik izvajalcu izstavil račun, ki ga mora izvajalec poravnati v roku 30 (tridesetih) dni</w:t>
      </w:r>
      <w:r>
        <w:rPr>
          <w:i w:val="0"/>
          <w:sz w:val="22"/>
          <w:szCs w:val="22"/>
        </w:rPr>
        <w:t xml:space="preserve"> od izstavitve računa</w:t>
      </w:r>
      <w:r w:rsidRPr="00CC6A74">
        <w:rPr>
          <w:i w:val="0"/>
          <w:sz w:val="22"/>
          <w:szCs w:val="22"/>
        </w:rPr>
        <w:t>.</w:t>
      </w:r>
    </w:p>
    <w:p w:rsidR="00513FEE" w:rsidRPr="00CC6A74" w:rsidRDefault="00513FEE" w:rsidP="00513FEE">
      <w:pPr>
        <w:jc w:val="both"/>
        <w:rPr>
          <w:b/>
          <w:i w:val="0"/>
          <w:sz w:val="22"/>
          <w:szCs w:val="22"/>
        </w:rPr>
      </w:pPr>
    </w:p>
    <w:p w:rsidR="00513FEE" w:rsidRPr="00CC6A74" w:rsidRDefault="00513FEE" w:rsidP="00513FEE">
      <w:pPr>
        <w:jc w:val="both"/>
        <w:rPr>
          <w:i w:val="0"/>
          <w:sz w:val="22"/>
          <w:szCs w:val="22"/>
        </w:rPr>
      </w:pPr>
      <w:r w:rsidRPr="00CC6A74">
        <w:rPr>
          <w:i w:val="0"/>
          <w:sz w:val="22"/>
          <w:szCs w:val="22"/>
        </w:rPr>
        <w:lastRenderedPageBreak/>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513FEE" w:rsidRDefault="00513FEE" w:rsidP="00513FEE">
      <w:pPr>
        <w:jc w:val="both"/>
        <w:rPr>
          <w:b/>
          <w:i w:val="0"/>
          <w:sz w:val="22"/>
          <w:szCs w:val="22"/>
        </w:rPr>
      </w:pP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r w:rsidRPr="0077269C">
        <w:rPr>
          <w:b/>
          <w:i w:val="0"/>
          <w:sz w:val="22"/>
          <w:szCs w:val="22"/>
        </w:rPr>
        <w:t>Garancije izvajalca</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color w:val="000000"/>
          <w:sz w:val="22"/>
          <w:szCs w:val="22"/>
        </w:rPr>
      </w:pPr>
      <w:r w:rsidRPr="0077269C">
        <w:rPr>
          <w:i w:val="0"/>
          <w:color w:val="000000"/>
          <w:sz w:val="22"/>
          <w:szCs w:val="22"/>
        </w:rPr>
        <w:t>Izvajalec se s to pogodbo zavezuje, da bo odpravil vse stvarne napake, ki se bodo pokazale po prevzemu opravljenih del in daje garancijo za vsa opravljena dela (tudi za dela podizvajalcev), in sicer:</w:t>
      </w:r>
    </w:p>
    <w:p w:rsidR="00513FEE" w:rsidRPr="0077269C" w:rsidRDefault="00513FEE" w:rsidP="00513FEE">
      <w:pPr>
        <w:numPr>
          <w:ilvl w:val="0"/>
          <w:numId w:val="39"/>
        </w:numPr>
        <w:overflowPunct w:val="0"/>
        <w:autoSpaceDE w:val="0"/>
        <w:autoSpaceDN w:val="0"/>
        <w:adjustRightInd w:val="0"/>
        <w:spacing w:line="259" w:lineRule="auto"/>
        <w:ind w:left="0" w:firstLine="0"/>
        <w:jc w:val="both"/>
        <w:textAlignment w:val="baseline"/>
        <w:rPr>
          <w:i w:val="0"/>
          <w:color w:val="000000"/>
          <w:sz w:val="22"/>
          <w:szCs w:val="22"/>
        </w:rPr>
      </w:pPr>
      <w:r w:rsidRPr="0077269C">
        <w:rPr>
          <w:i w:val="0"/>
          <w:color w:val="000000"/>
          <w:sz w:val="22"/>
          <w:szCs w:val="22"/>
        </w:rPr>
        <w:t>splošni garancijski rok za izvedena dela 5 (pet) let,</w:t>
      </w:r>
    </w:p>
    <w:p w:rsidR="00513FEE" w:rsidRPr="0077269C" w:rsidRDefault="00513FEE" w:rsidP="00513FEE">
      <w:pPr>
        <w:numPr>
          <w:ilvl w:val="0"/>
          <w:numId w:val="39"/>
        </w:numPr>
        <w:overflowPunct w:val="0"/>
        <w:autoSpaceDE w:val="0"/>
        <w:autoSpaceDN w:val="0"/>
        <w:adjustRightInd w:val="0"/>
        <w:spacing w:line="259" w:lineRule="auto"/>
        <w:ind w:left="0" w:firstLine="0"/>
        <w:jc w:val="both"/>
        <w:textAlignment w:val="baseline"/>
        <w:rPr>
          <w:i w:val="0"/>
          <w:color w:val="000000"/>
          <w:sz w:val="22"/>
          <w:szCs w:val="22"/>
        </w:rPr>
      </w:pPr>
      <w:r w:rsidRPr="0077269C">
        <w:rPr>
          <w:i w:val="0"/>
          <w:color w:val="000000"/>
          <w:sz w:val="22"/>
          <w:szCs w:val="22"/>
        </w:rPr>
        <w:t>za solidnost gradbe 10 (deset) let.</w:t>
      </w:r>
    </w:p>
    <w:p w:rsidR="00513FEE" w:rsidRPr="0077269C" w:rsidRDefault="00513FEE" w:rsidP="00513FEE">
      <w:pPr>
        <w:overflowPunct w:val="0"/>
        <w:autoSpaceDE w:val="0"/>
        <w:autoSpaceDN w:val="0"/>
        <w:adjustRightInd w:val="0"/>
        <w:jc w:val="both"/>
        <w:textAlignment w:val="baseline"/>
        <w:rPr>
          <w:i w:val="0"/>
          <w:color w:val="000000"/>
          <w:sz w:val="22"/>
          <w:szCs w:val="22"/>
        </w:rPr>
      </w:pPr>
    </w:p>
    <w:p w:rsidR="00513FEE" w:rsidRPr="0077269C" w:rsidRDefault="00513FEE" w:rsidP="00513FEE">
      <w:pPr>
        <w:jc w:val="both"/>
        <w:rPr>
          <w:i w:val="0"/>
          <w:color w:val="000000"/>
          <w:sz w:val="22"/>
          <w:szCs w:val="22"/>
        </w:rPr>
      </w:pPr>
      <w:r w:rsidRPr="0077269C">
        <w:rPr>
          <w:i w:val="0"/>
          <w:color w:val="000000"/>
          <w:sz w:val="22"/>
          <w:szCs w:val="22"/>
        </w:rPr>
        <w:t>Za vgrajeno opremo in industrijske izdelke, ki imajo garancijske liste, daje izvajalec garancijo v takšnem obsegu, kot jo nudijo dobavitelji navedenih izdelkov</w:t>
      </w:r>
      <w:r w:rsidRPr="00CC6A74">
        <w:rPr>
          <w:i w:val="0"/>
          <w:color w:val="000000"/>
          <w:sz w:val="22"/>
          <w:szCs w:val="22"/>
        </w:rPr>
        <w:t xml:space="preserve">, vendar </w:t>
      </w:r>
      <w:r>
        <w:rPr>
          <w:i w:val="0"/>
          <w:color w:val="000000"/>
          <w:sz w:val="22"/>
          <w:szCs w:val="22"/>
        </w:rPr>
        <w:t xml:space="preserve">najmanj za čas </w:t>
      </w:r>
      <w:r w:rsidRPr="00CC6A74">
        <w:rPr>
          <w:i w:val="0"/>
          <w:color w:val="000000"/>
          <w:sz w:val="22"/>
          <w:szCs w:val="22"/>
        </w:rPr>
        <w:t>2 (dveh) let</w:t>
      </w:r>
      <w:r>
        <w:rPr>
          <w:i w:val="0"/>
          <w:color w:val="000000"/>
          <w:sz w:val="22"/>
          <w:szCs w:val="22"/>
        </w:rPr>
        <w:t>, v kolikor je garancija dobaviteljev krajša od 2 (dveh) let</w:t>
      </w:r>
      <w:r w:rsidRPr="00CC6A74">
        <w:rPr>
          <w:i w:val="0"/>
          <w:color w:val="000000"/>
          <w:sz w:val="22"/>
          <w:szCs w:val="22"/>
        </w:rPr>
        <w:t>.</w:t>
      </w:r>
    </w:p>
    <w:p w:rsidR="00513FEE" w:rsidRPr="0077269C" w:rsidRDefault="00513FEE" w:rsidP="00513FEE">
      <w:pPr>
        <w:jc w:val="both"/>
        <w:rPr>
          <w:i w:val="0"/>
          <w:color w:val="FF0000"/>
          <w:sz w:val="22"/>
          <w:szCs w:val="22"/>
        </w:rPr>
      </w:pPr>
    </w:p>
    <w:p w:rsidR="00513FEE" w:rsidRPr="0077269C" w:rsidRDefault="00513FEE" w:rsidP="00513FEE">
      <w:pPr>
        <w:jc w:val="both"/>
        <w:rPr>
          <w:i w:val="0"/>
          <w:color w:val="000000"/>
          <w:sz w:val="22"/>
          <w:szCs w:val="22"/>
        </w:rPr>
      </w:pPr>
      <w:r w:rsidRPr="0077269C">
        <w:rPr>
          <w:i w:val="0"/>
          <w:color w:val="000000"/>
          <w:sz w:val="22"/>
          <w:szCs w:val="22"/>
        </w:rPr>
        <w:t>Garancijski roki začnejo teči z dnem, ko bo opravljen končni prevzem objekta, s pogojem, da morajo biti pred tem odpravljene vse pomanjkljivosti, ugotovljene med gradnjo, na kvalitativnem pregledu ali ob prevzemu pogodbenih del.</w:t>
      </w:r>
    </w:p>
    <w:p w:rsidR="00513FEE" w:rsidRPr="0077269C" w:rsidRDefault="00513FEE" w:rsidP="00513FEE">
      <w:pPr>
        <w:jc w:val="both"/>
        <w:rPr>
          <w:i w:val="0"/>
          <w:color w:val="FF0000"/>
          <w:sz w:val="22"/>
          <w:szCs w:val="22"/>
        </w:rPr>
      </w:pPr>
    </w:p>
    <w:p w:rsidR="00513FEE" w:rsidRPr="0077269C" w:rsidRDefault="00513FEE" w:rsidP="00513FEE">
      <w:pPr>
        <w:jc w:val="both"/>
        <w:rPr>
          <w:i w:val="0"/>
          <w:color w:val="000000" w:themeColor="text1"/>
          <w:sz w:val="22"/>
          <w:szCs w:val="22"/>
        </w:rPr>
      </w:pPr>
      <w:r w:rsidRPr="0077269C">
        <w:rPr>
          <w:i w:val="0"/>
          <w:color w:val="000000" w:themeColor="text1"/>
          <w:sz w:val="22"/>
          <w:szCs w:val="22"/>
        </w:rPr>
        <w:t>Izvajalec je dolžan na svoje stroške odpraviti vse pomanjkljivosti, za katere jamči in ki se pokažejo med garancijskim rokom.</w:t>
      </w:r>
    </w:p>
    <w:p w:rsidR="00513FEE" w:rsidRPr="0077269C" w:rsidRDefault="00513FEE" w:rsidP="00513FEE">
      <w:pPr>
        <w:jc w:val="both"/>
        <w:rPr>
          <w:i w:val="0"/>
          <w:color w:val="000000" w:themeColor="text1"/>
          <w:sz w:val="22"/>
          <w:szCs w:val="22"/>
        </w:rPr>
      </w:pPr>
    </w:p>
    <w:p w:rsidR="00513FEE" w:rsidRPr="0077269C" w:rsidRDefault="00513FEE" w:rsidP="00513FEE">
      <w:pPr>
        <w:jc w:val="both"/>
        <w:rPr>
          <w:i w:val="0"/>
          <w:color w:val="000000" w:themeColor="text1"/>
          <w:sz w:val="22"/>
          <w:szCs w:val="22"/>
        </w:rPr>
      </w:pPr>
      <w:r w:rsidRPr="0077269C">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prevzema reklamiranih del dalje.</w:t>
      </w:r>
    </w:p>
    <w:p w:rsidR="00513FEE" w:rsidRPr="0077269C" w:rsidRDefault="00513FEE" w:rsidP="00513FEE">
      <w:pPr>
        <w:jc w:val="both"/>
        <w:rPr>
          <w:i w:val="0"/>
          <w:color w:val="000000" w:themeColor="text1"/>
          <w:sz w:val="22"/>
          <w:szCs w:val="22"/>
        </w:rPr>
      </w:pPr>
    </w:p>
    <w:p w:rsidR="00513FEE" w:rsidRDefault="00513FEE" w:rsidP="00513FEE">
      <w:pPr>
        <w:jc w:val="both"/>
        <w:rPr>
          <w:b/>
          <w:i w:val="0"/>
          <w:sz w:val="22"/>
          <w:szCs w:val="22"/>
        </w:rPr>
      </w:pPr>
    </w:p>
    <w:p w:rsidR="00513FEE" w:rsidRPr="0077269C" w:rsidRDefault="00513FEE" w:rsidP="00513FEE">
      <w:pPr>
        <w:jc w:val="both"/>
        <w:rPr>
          <w:b/>
          <w:i w:val="0"/>
          <w:sz w:val="22"/>
          <w:szCs w:val="22"/>
        </w:rPr>
      </w:pPr>
      <w:r w:rsidRPr="0077269C">
        <w:rPr>
          <w:b/>
          <w:i w:val="0"/>
          <w:sz w:val="22"/>
          <w:szCs w:val="22"/>
        </w:rPr>
        <w:t>Prevzem pogodbenih del</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CC6A74" w:rsidRDefault="00513FEE" w:rsidP="00513FEE">
      <w:pPr>
        <w:jc w:val="both"/>
        <w:rPr>
          <w:i w:val="0"/>
          <w:color w:val="000000"/>
          <w:sz w:val="22"/>
          <w:szCs w:val="22"/>
        </w:rPr>
      </w:pPr>
      <w:r w:rsidRPr="00CC6A7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Končni prevzem pogodbenih del se izvede pod</w:t>
      </w:r>
      <w:r>
        <w:rPr>
          <w:i w:val="0"/>
          <w:color w:val="000000"/>
          <w:sz w:val="22"/>
          <w:szCs w:val="22"/>
        </w:rPr>
        <w:t xml:space="preserve"> </w:t>
      </w:r>
      <w:r w:rsidRPr="00CC6A74">
        <w:rPr>
          <w:i w:val="0"/>
          <w:color w:val="000000"/>
          <w:sz w:val="22"/>
          <w:szCs w:val="22"/>
        </w:rPr>
        <w:t xml:space="preserve">pogojem, da morajo biti pred tem odpravljene vse pomanjkljivosti, ugotovljene med gradnjo, na komisijskem pregledu, na tehničnem pregledu ali ob primopredaji ter da je predloženo finančno zavarovanje za odpravo napak v garancijski dobi iz </w:t>
      </w:r>
      <w:r>
        <w:rPr>
          <w:i w:val="0"/>
          <w:color w:val="000000"/>
          <w:sz w:val="22"/>
          <w:szCs w:val="22"/>
        </w:rPr>
        <w:t>četrtega</w:t>
      </w:r>
      <w:r w:rsidRPr="00CC6A74">
        <w:rPr>
          <w:i w:val="0"/>
          <w:color w:val="000000"/>
          <w:sz w:val="22"/>
          <w:szCs w:val="22"/>
        </w:rPr>
        <w:t xml:space="preserve"> odstavka tega člena. O prevzemu se sestavi zapisnik. Izvajalec je dolžan ob primopredaji predložiti tudi izpolnjene obrazce skladno z Navodilom o prevzemu komunalne opreme, s katerim ga naročnik seznani ob uvedbi v posel.</w:t>
      </w:r>
    </w:p>
    <w:p w:rsidR="00513FEE" w:rsidRPr="00CC6A74" w:rsidRDefault="00513FEE" w:rsidP="00513FEE">
      <w:pPr>
        <w:keepNext/>
        <w:jc w:val="both"/>
        <w:rPr>
          <w:i w:val="0"/>
          <w:color w:val="000000"/>
          <w:sz w:val="22"/>
          <w:szCs w:val="22"/>
        </w:rPr>
      </w:pPr>
    </w:p>
    <w:p w:rsidR="00513FEE" w:rsidRPr="00CC6A74" w:rsidRDefault="00513FEE" w:rsidP="00513FEE">
      <w:pPr>
        <w:keepNext/>
        <w:jc w:val="both"/>
        <w:rPr>
          <w:i w:val="0"/>
          <w:color w:val="000000"/>
          <w:sz w:val="22"/>
          <w:szCs w:val="22"/>
        </w:rPr>
      </w:pPr>
      <w:r w:rsidRPr="00CC6A74">
        <w:rPr>
          <w:i w:val="0"/>
          <w:color w:val="000000"/>
          <w:sz w:val="22"/>
          <w:szCs w:val="22"/>
        </w:rPr>
        <w:t>Kot predpogoj za prevzem objekta mora izvajalec predložiti naročniku 3 (tri) tiskane izvode in 2 (dva) izvoda v elektronski obliki načrtov izvedenih del (PID)</w:t>
      </w:r>
      <w:r>
        <w:rPr>
          <w:i w:val="0"/>
          <w:color w:val="000000"/>
          <w:sz w:val="22"/>
          <w:szCs w:val="22"/>
        </w:rPr>
        <w:t>, 3</w:t>
      </w:r>
      <w:r w:rsidRPr="00CC6A74">
        <w:rPr>
          <w:i w:val="0"/>
          <w:color w:val="000000"/>
          <w:sz w:val="22"/>
          <w:szCs w:val="22"/>
        </w:rPr>
        <w:t xml:space="preserve"> (tri) tiskane izvode in 2 (dva) izvoda v elektronski obliki Projekt</w:t>
      </w:r>
      <w:r>
        <w:rPr>
          <w:i w:val="0"/>
          <w:color w:val="000000"/>
          <w:sz w:val="22"/>
          <w:szCs w:val="22"/>
        </w:rPr>
        <w:t>a za vzdrževanje in obratovanje</w:t>
      </w:r>
      <w:r w:rsidRPr="00CC6A74">
        <w:rPr>
          <w:i w:val="0"/>
          <w:color w:val="000000"/>
          <w:sz w:val="22"/>
          <w:szCs w:val="22"/>
        </w:rPr>
        <w:t>,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C6A74">
        <w:rPr>
          <w:i w:val="0"/>
          <w:sz w:val="22"/>
          <w:szCs w:val="22"/>
        </w:rPr>
        <w:t>, vključno z izpolnjenimi in potrjenimi obrazci, iz katerih je razvidna vrsta, obseg in vrednost zgrajene komunalne infrastrukture v skladu z Navodilom o prevzemu komunalne opreme.</w:t>
      </w:r>
      <w:r w:rsidRPr="00CC6A74">
        <w:rPr>
          <w:i w:val="0"/>
          <w:color w:val="000000"/>
          <w:sz w:val="22"/>
          <w:szCs w:val="22"/>
        </w:rPr>
        <w:t xml:space="preserve"> Projektna dokumentacija v elektronski obliki mora biti pripravljena v naslednjih formatih (nezaklenjeno):</w:t>
      </w:r>
    </w:p>
    <w:p w:rsidR="00513FEE" w:rsidRPr="00160514" w:rsidRDefault="00513FEE" w:rsidP="00513FEE">
      <w:pPr>
        <w:pStyle w:val="Odstavekseznama"/>
        <w:numPr>
          <w:ilvl w:val="0"/>
          <w:numId w:val="45"/>
        </w:numPr>
        <w:jc w:val="both"/>
        <w:rPr>
          <w:i w:val="0"/>
          <w:color w:val="000000"/>
          <w:sz w:val="22"/>
          <w:szCs w:val="22"/>
        </w:rPr>
      </w:pPr>
      <w:r w:rsidRPr="00160514">
        <w:rPr>
          <w:i w:val="0"/>
          <w:color w:val="000000"/>
          <w:sz w:val="22"/>
          <w:szCs w:val="22"/>
        </w:rPr>
        <w:t>grafični del v vektorskem formatu .</w:t>
      </w:r>
      <w:proofErr w:type="spellStart"/>
      <w:r w:rsidRPr="00160514">
        <w:rPr>
          <w:i w:val="0"/>
          <w:color w:val="000000"/>
          <w:sz w:val="22"/>
          <w:szCs w:val="22"/>
        </w:rPr>
        <w:t>dwg</w:t>
      </w:r>
      <w:proofErr w:type="spellEnd"/>
      <w:r>
        <w:rPr>
          <w:i w:val="0"/>
          <w:color w:val="000000"/>
          <w:sz w:val="22"/>
          <w:szCs w:val="22"/>
        </w:rPr>
        <w:t xml:space="preserve"> v koordinatnem </w:t>
      </w:r>
      <w:proofErr w:type="spellStart"/>
      <w:r>
        <w:rPr>
          <w:i w:val="0"/>
          <w:color w:val="000000"/>
          <w:sz w:val="22"/>
          <w:szCs w:val="22"/>
        </w:rPr>
        <w:t>sistemun</w:t>
      </w:r>
      <w:proofErr w:type="spellEnd"/>
      <w:r>
        <w:rPr>
          <w:i w:val="0"/>
          <w:color w:val="000000"/>
          <w:sz w:val="22"/>
          <w:szCs w:val="22"/>
        </w:rPr>
        <w:t xml:space="preserve"> D96</w:t>
      </w:r>
      <w:r w:rsidRPr="00160514">
        <w:rPr>
          <w:i w:val="0"/>
          <w:color w:val="000000"/>
          <w:sz w:val="22"/>
          <w:szCs w:val="22"/>
        </w:rPr>
        <w:t>,</w:t>
      </w:r>
    </w:p>
    <w:p w:rsidR="00513FEE" w:rsidRPr="00160514" w:rsidRDefault="00513FEE" w:rsidP="00513FEE">
      <w:pPr>
        <w:pStyle w:val="Odstavekseznama"/>
        <w:numPr>
          <w:ilvl w:val="0"/>
          <w:numId w:val="45"/>
        </w:numPr>
        <w:jc w:val="both"/>
        <w:rPr>
          <w:i w:val="0"/>
          <w:color w:val="000000"/>
          <w:sz w:val="22"/>
          <w:szCs w:val="22"/>
        </w:rPr>
      </w:pPr>
      <w:r w:rsidRPr="00160514">
        <w:rPr>
          <w:i w:val="0"/>
          <w:color w:val="000000"/>
          <w:sz w:val="22"/>
          <w:szCs w:val="22"/>
        </w:rPr>
        <w:t>tekstualni del v formatu .</w:t>
      </w:r>
      <w:proofErr w:type="spellStart"/>
      <w:r w:rsidRPr="00160514">
        <w:rPr>
          <w:i w:val="0"/>
          <w:color w:val="000000"/>
          <w:sz w:val="22"/>
          <w:szCs w:val="22"/>
        </w:rPr>
        <w:t>doc</w:t>
      </w:r>
      <w:proofErr w:type="spellEnd"/>
      <w:r w:rsidRPr="00160514">
        <w:rPr>
          <w:i w:val="0"/>
          <w:color w:val="000000"/>
          <w:sz w:val="22"/>
          <w:szCs w:val="22"/>
        </w:rPr>
        <w:t>,</w:t>
      </w:r>
    </w:p>
    <w:p w:rsidR="00513FEE" w:rsidRPr="00160514" w:rsidRDefault="00513FEE" w:rsidP="00513FEE">
      <w:pPr>
        <w:pStyle w:val="Odstavekseznama"/>
        <w:numPr>
          <w:ilvl w:val="0"/>
          <w:numId w:val="45"/>
        </w:numPr>
        <w:jc w:val="both"/>
        <w:rPr>
          <w:i w:val="0"/>
          <w:color w:val="000000"/>
          <w:sz w:val="22"/>
          <w:szCs w:val="22"/>
        </w:rPr>
      </w:pPr>
      <w:r w:rsidRPr="00160514">
        <w:rPr>
          <w:i w:val="0"/>
          <w:color w:val="000000"/>
          <w:sz w:val="22"/>
          <w:szCs w:val="22"/>
        </w:rPr>
        <w:t>tabelarični del v formatu .</w:t>
      </w:r>
      <w:proofErr w:type="spellStart"/>
      <w:r w:rsidRPr="00160514">
        <w:rPr>
          <w:i w:val="0"/>
          <w:color w:val="000000"/>
          <w:sz w:val="22"/>
          <w:szCs w:val="22"/>
        </w:rPr>
        <w:t>xls</w:t>
      </w:r>
      <w:proofErr w:type="spellEnd"/>
      <w:r w:rsidRPr="00160514">
        <w:rPr>
          <w:i w:val="0"/>
          <w:color w:val="000000"/>
          <w:sz w:val="22"/>
          <w:szCs w:val="22"/>
        </w:rPr>
        <w:t>.</w:t>
      </w:r>
    </w:p>
    <w:p w:rsidR="00513FEE" w:rsidRPr="00CC6A74" w:rsidRDefault="00513FEE" w:rsidP="00513FEE">
      <w:pPr>
        <w:keepNext/>
        <w:jc w:val="both"/>
        <w:rPr>
          <w:i w:val="0"/>
          <w:sz w:val="22"/>
          <w:szCs w:val="22"/>
          <w:highlight w:val="yellow"/>
        </w:rPr>
      </w:pPr>
    </w:p>
    <w:p w:rsidR="00513FEE" w:rsidRPr="00CC6A74" w:rsidRDefault="00513FEE" w:rsidP="00513FEE">
      <w:pPr>
        <w:jc w:val="both"/>
        <w:rPr>
          <w:i w:val="0"/>
          <w:color w:val="000000"/>
          <w:sz w:val="22"/>
          <w:szCs w:val="22"/>
        </w:rPr>
      </w:pPr>
      <w:r w:rsidRPr="00CC6A74">
        <w:rPr>
          <w:i w:val="0"/>
          <w:color w:val="000000"/>
          <w:sz w:val="22"/>
          <w:szCs w:val="22"/>
        </w:rPr>
        <w:t>Izvajalec mora pred končnim prevzemom pogodbenih del izročiti naročniku nepreklicno in</w:t>
      </w:r>
      <w:r>
        <w:rPr>
          <w:i w:val="0"/>
          <w:color w:val="000000"/>
          <w:sz w:val="22"/>
          <w:szCs w:val="22"/>
        </w:rPr>
        <w:t xml:space="preserve"> </w:t>
      </w:r>
      <w:r w:rsidRPr="00CC6A74">
        <w:rPr>
          <w:i w:val="0"/>
          <w:color w:val="000000"/>
          <w:sz w:val="22"/>
          <w:szCs w:val="22"/>
        </w:rPr>
        <w:t xml:space="preserve">brezpogojno bančno garancijo ali kavcijsko zavarovanje pri zavarovalnici za odpravo napak v garancijskem roku, plačljivo na prvi poziv </w:t>
      </w:r>
      <w:r w:rsidRPr="00CC6A74">
        <w:rPr>
          <w:i w:val="0"/>
          <w:color w:val="000000"/>
          <w:sz w:val="22"/>
          <w:szCs w:val="22"/>
        </w:rPr>
        <w:lastRenderedPageBreak/>
        <w:t>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513FEE" w:rsidRPr="00CC6A74" w:rsidRDefault="00513FEE" w:rsidP="00513FEE">
      <w:pPr>
        <w:numPr>
          <w:ilvl w:val="12"/>
          <w:numId w:val="0"/>
        </w:numPr>
        <w:jc w:val="both"/>
        <w:rPr>
          <w:i w:val="0"/>
          <w:color w:val="000000"/>
          <w:sz w:val="22"/>
          <w:szCs w:val="22"/>
        </w:rPr>
      </w:pPr>
    </w:p>
    <w:p w:rsidR="00513FEE" w:rsidRPr="00CC6A74" w:rsidRDefault="00513FEE" w:rsidP="00513FEE">
      <w:pPr>
        <w:numPr>
          <w:ilvl w:val="12"/>
          <w:numId w:val="0"/>
        </w:numPr>
        <w:jc w:val="both"/>
        <w:rPr>
          <w:i w:val="0"/>
          <w:color w:val="000000"/>
          <w:sz w:val="22"/>
          <w:szCs w:val="22"/>
        </w:rPr>
      </w:pPr>
      <w:r w:rsidRPr="00CC6A74">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Brez predložene garancije za odpravo napak v garancijski dobi končni prevzem pogodbenih del po tej pogodbi ni opravljen.</w:t>
      </w:r>
    </w:p>
    <w:p w:rsidR="00513FEE" w:rsidRDefault="00513FEE" w:rsidP="00513FEE">
      <w:pPr>
        <w:tabs>
          <w:tab w:val="left" w:pos="1845"/>
        </w:tabs>
        <w:rPr>
          <w:b/>
          <w:i w:val="0"/>
          <w:color w:val="000000"/>
          <w:sz w:val="22"/>
          <w:szCs w:val="22"/>
        </w:rPr>
      </w:pPr>
    </w:p>
    <w:p w:rsidR="00513FEE" w:rsidRPr="00CC6A74" w:rsidRDefault="00513FEE" w:rsidP="00513FEE">
      <w:pPr>
        <w:pStyle w:val="Odstavekseznama"/>
        <w:numPr>
          <w:ilvl w:val="0"/>
          <w:numId w:val="41"/>
        </w:numPr>
        <w:spacing w:after="160" w:line="259" w:lineRule="auto"/>
        <w:contextualSpacing/>
        <w:jc w:val="center"/>
        <w:rPr>
          <w:i w:val="0"/>
          <w:sz w:val="22"/>
          <w:szCs w:val="22"/>
        </w:rPr>
      </w:pPr>
      <w:r w:rsidRPr="00CC6A74">
        <w:rPr>
          <w:i w:val="0"/>
          <w:sz w:val="22"/>
          <w:szCs w:val="22"/>
        </w:rPr>
        <w:t>člen</w:t>
      </w:r>
    </w:p>
    <w:p w:rsidR="00513FEE" w:rsidRPr="00CC6A74" w:rsidRDefault="00513FEE" w:rsidP="00513FEE">
      <w:pPr>
        <w:jc w:val="both"/>
        <w:rPr>
          <w:i w:val="0"/>
          <w:color w:val="000000"/>
          <w:sz w:val="22"/>
          <w:szCs w:val="22"/>
        </w:rPr>
      </w:pPr>
      <w:r w:rsidRPr="00CC6A74">
        <w:rPr>
          <w:i w:val="0"/>
          <w:color w:val="000000"/>
          <w:sz w:val="22"/>
          <w:szCs w:val="22"/>
        </w:rPr>
        <w:t xml:space="preserve">Za skrite napake, ki se pokažejo v garancijski dobi, je naročnik dolžan obvestiti izvajalca </w:t>
      </w:r>
      <w:r w:rsidRPr="00CC6A74">
        <w:rPr>
          <w:i w:val="0"/>
          <w:sz w:val="22"/>
          <w:szCs w:val="22"/>
        </w:rPr>
        <w:t>brez odlašanja</w:t>
      </w:r>
      <w:r w:rsidRPr="00CC6A74">
        <w:rPr>
          <w:i w:val="0"/>
          <w:color w:val="000000"/>
          <w:sz w:val="22"/>
          <w:szCs w:val="22"/>
        </w:rPr>
        <w:t>. Stranki sporazumno določita primeren rok za odpravo napak, če to ne bo mogoče, pa ga določi naročnik sam.</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 xml:space="preserve">Izvajalec je k odpravi napak dolžan pristopiti v dogovorjenem roku, v nujnih primerih pa takoj, ko je to mogoče. </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513FEE" w:rsidRPr="0077269C" w:rsidRDefault="00513FEE" w:rsidP="00513FEE">
      <w:pPr>
        <w:tabs>
          <w:tab w:val="left" w:pos="1845"/>
        </w:tabs>
        <w:rPr>
          <w:b/>
          <w:i w:val="0"/>
          <w:color w:val="000000"/>
          <w:sz w:val="22"/>
          <w:szCs w:val="22"/>
        </w:rPr>
      </w:pPr>
    </w:p>
    <w:p w:rsidR="00513FEE" w:rsidRPr="0077269C" w:rsidRDefault="00513FEE" w:rsidP="00513FEE">
      <w:pPr>
        <w:jc w:val="both"/>
        <w:rPr>
          <w:b/>
          <w:i w:val="0"/>
          <w:color w:val="000000"/>
          <w:sz w:val="22"/>
          <w:szCs w:val="22"/>
        </w:rPr>
      </w:pPr>
      <w:r w:rsidRPr="0077269C">
        <w:rPr>
          <w:b/>
          <w:i w:val="0"/>
          <w:color w:val="000000"/>
          <w:sz w:val="22"/>
          <w:szCs w:val="22"/>
        </w:rPr>
        <w:t>Varstvo podatkov</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E23101" w:rsidRDefault="00513FEE" w:rsidP="00513FEE">
      <w:pPr>
        <w:jc w:val="both"/>
        <w:rPr>
          <w:i w:val="0"/>
          <w:sz w:val="22"/>
          <w:szCs w:val="22"/>
        </w:rPr>
      </w:pPr>
      <w:r w:rsidRPr="00E23101">
        <w:rPr>
          <w:i w:val="0"/>
          <w:sz w:val="22"/>
          <w:szCs w:val="22"/>
        </w:rPr>
        <w:t xml:space="preserve">Izvajalec ne sme izkoriščati za svojo osebno uporabo ali izdati tretjemu podatkov, s katerim se seznani pri izvajanju pogodbenih del, in so kot taki varovani s predpisi o varstvu osebnih ali tajnih podatkov. </w:t>
      </w:r>
    </w:p>
    <w:p w:rsidR="00513FEE" w:rsidRPr="00E23101" w:rsidRDefault="00513FEE" w:rsidP="00513FEE">
      <w:pPr>
        <w:jc w:val="both"/>
        <w:rPr>
          <w:i w:val="0"/>
          <w:sz w:val="22"/>
          <w:szCs w:val="22"/>
        </w:rPr>
      </w:pPr>
    </w:p>
    <w:p w:rsidR="00513FEE" w:rsidRPr="00E23101" w:rsidRDefault="00513FEE" w:rsidP="00513FEE">
      <w:pPr>
        <w:jc w:val="both"/>
        <w:rPr>
          <w:i w:val="0"/>
          <w:sz w:val="22"/>
          <w:szCs w:val="22"/>
        </w:rPr>
      </w:pPr>
      <w:r w:rsidRPr="00E23101">
        <w:rPr>
          <w:i w:val="0"/>
          <w:sz w:val="22"/>
          <w:szCs w:val="22"/>
        </w:rPr>
        <w:t>Naročnik se zaveže varovati podatke, ki jih pridobi od izvajalca, v zadevah v zvezi s to pogodbo kot poslovno skrivnost, skladno z Zakonom o poslovni skrivnosti (Ur. l. RS št. 22/19).</w:t>
      </w:r>
    </w:p>
    <w:p w:rsidR="00513FEE" w:rsidRPr="00E23101" w:rsidRDefault="00513FEE" w:rsidP="00513FEE">
      <w:pPr>
        <w:jc w:val="both"/>
        <w:rPr>
          <w:i w:val="0"/>
          <w:sz w:val="22"/>
          <w:szCs w:val="22"/>
        </w:rPr>
      </w:pPr>
    </w:p>
    <w:p w:rsidR="00513FEE" w:rsidRPr="0077269C" w:rsidRDefault="00513FEE" w:rsidP="00513FEE">
      <w:pPr>
        <w:jc w:val="both"/>
        <w:rPr>
          <w:i w:val="0"/>
          <w:color w:val="000000"/>
          <w:sz w:val="22"/>
          <w:szCs w:val="22"/>
        </w:rPr>
      </w:pPr>
      <w:r w:rsidRPr="00E23101">
        <w:rPr>
          <w:i w:val="0"/>
          <w:sz w:val="22"/>
          <w:szCs w:val="22"/>
        </w:rPr>
        <w:t>V primeru kršitve določb o varovanju poslovne skrivnosti, sta pogodbeni stranki odškodninsko odgovorni za vso posredno in neposredno škodo.</w:t>
      </w:r>
    </w:p>
    <w:p w:rsidR="00513FEE" w:rsidRDefault="00513FEE" w:rsidP="00513FEE">
      <w:pPr>
        <w:jc w:val="both"/>
        <w:rPr>
          <w:i w:val="0"/>
          <w:color w:val="000000"/>
          <w:sz w:val="22"/>
          <w:szCs w:val="22"/>
        </w:rPr>
      </w:pPr>
    </w:p>
    <w:p w:rsidR="00513FEE" w:rsidRPr="0077269C" w:rsidRDefault="00513FEE" w:rsidP="00513FEE">
      <w:pPr>
        <w:jc w:val="both"/>
        <w:rPr>
          <w:i w:val="0"/>
          <w:color w:val="000000"/>
          <w:sz w:val="22"/>
          <w:szCs w:val="22"/>
        </w:rPr>
      </w:pPr>
    </w:p>
    <w:p w:rsidR="00513FEE" w:rsidRPr="0077269C" w:rsidRDefault="00513FEE" w:rsidP="00513FEE">
      <w:pPr>
        <w:jc w:val="both"/>
        <w:rPr>
          <w:b/>
          <w:i w:val="0"/>
          <w:sz w:val="22"/>
          <w:szCs w:val="22"/>
        </w:rPr>
      </w:pPr>
      <w:r w:rsidRPr="0077269C">
        <w:rPr>
          <w:b/>
          <w:i w:val="0"/>
          <w:sz w:val="22"/>
          <w:szCs w:val="22"/>
        </w:rPr>
        <w:t>Pooblaščeni predstavniki pogodbenih strank</w:t>
      </w:r>
    </w:p>
    <w:p w:rsidR="00513FEE" w:rsidRPr="0077269C" w:rsidRDefault="00513FEE" w:rsidP="00513FEE">
      <w:pPr>
        <w:jc w:val="both"/>
        <w:rPr>
          <w:b/>
          <w:i w:val="0"/>
          <w:sz w:val="22"/>
          <w:szCs w:val="22"/>
        </w:rPr>
      </w:pPr>
    </w:p>
    <w:p w:rsidR="00513FEE" w:rsidRPr="002E002F" w:rsidRDefault="00513FEE" w:rsidP="00513FEE">
      <w:pPr>
        <w:pStyle w:val="Odstavekseznama"/>
        <w:numPr>
          <w:ilvl w:val="0"/>
          <w:numId w:val="41"/>
        </w:numPr>
        <w:spacing w:after="160" w:line="259" w:lineRule="auto"/>
        <w:contextualSpacing/>
        <w:jc w:val="center"/>
        <w:rPr>
          <w:i w:val="0"/>
          <w:sz w:val="22"/>
          <w:szCs w:val="22"/>
        </w:rPr>
      </w:pPr>
      <w:r w:rsidRPr="002E002F">
        <w:rPr>
          <w:i w:val="0"/>
          <w:sz w:val="22"/>
          <w:szCs w:val="22"/>
        </w:rPr>
        <w:t>člen</w:t>
      </w:r>
    </w:p>
    <w:p w:rsidR="00513FEE" w:rsidRPr="002E002F" w:rsidRDefault="00513FEE" w:rsidP="00513FEE">
      <w:pPr>
        <w:jc w:val="both"/>
        <w:rPr>
          <w:i w:val="0"/>
          <w:color w:val="000000"/>
          <w:sz w:val="22"/>
          <w:szCs w:val="22"/>
        </w:rPr>
      </w:pPr>
      <w:r w:rsidRPr="002E002F">
        <w:rPr>
          <w:i w:val="0"/>
          <w:color w:val="000000"/>
          <w:sz w:val="22"/>
          <w:szCs w:val="22"/>
        </w:rPr>
        <w:t>Pooblaščeni predstavnik naročnika za izvajanje te pogodbe je: Miha Zorn, e-pošta: miha.zorn@ljubljana.si, tel. št.: 01 306 17 82, ki je skrbnik te pogodbe.</w:t>
      </w:r>
    </w:p>
    <w:p w:rsidR="00513FEE" w:rsidRPr="002E002F"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 xml:space="preserve">Pooblaščen predstavnik na strani izvajalca je: </w:t>
      </w:r>
      <w:r>
        <w:rPr>
          <w:i w:val="0"/>
          <w:color w:val="000000"/>
          <w:sz w:val="22"/>
          <w:szCs w:val="22"/>
        </w:rPr>
        <w:t>_________,</w:t>
      </w:r>
      <w:r w:rsidRPr="00CC6A74">
        <w:rPr>
          <w:i w:val="0"/>
          <w:color w:val="000000"/>
          <w:sz w:val="22"/>
          <w:szCs w:val="22"/>
        </w:rPr>
        <w:t xml:space="preserve"> e-</w:t>
      </w:r>
      <w:r>
        <w:rPr>
          <w:i w:val="0"/>
          <w:color w:val="000000"/>
          <w:sz w:val="22"/>
          <w:szCs w:val="22"/>
        </w:rPr>
        <w:t>pošta</w:t>
      </w:r>
      <w:r w:rsidRPr="00CC6A74">
        <w:rPr>
          <w:i w:val="0"/>
          <w:color w:val="000000"/>
          <w:sz w:val="22"/>
          <w:szCs w:val="22"/>
        </w:rPr>
        <w:t>:</w:t>
      </w:r>
      <w:r>
        <w:rPr>
          <w:i w:val="0"/>
          <w:color w:val="000000"/>
          <w:sz w:val="22"/>
          <w:szCs w:val="22"/>
        </w:rPr>
        <w:t xml:space="preserve"> _________________</w:t>
      </w:r>
      <w:r w:rsidRPr="00CC6A74">
        <w:rPr>
          <w:i w:val="0"/>
          <w:color w:val="000000"/>
          <w:sz w:val="22"/>
          <w:szCs w:val="22"/>
        </w:rPr>
        <w:t xml:space="preserve">, tel. št. </w:t>
      </w:r>
      <w:r>
        <w:rPr>
          <w:i w:val="0"/>
          <w:color w:val="000000"/>
          <w:sz w:val="22"/>
          <w:szCs w:val="22"/>
        </w:rPr>
        <w:t>_____________.</w:t>
      </w:r>
    </w:p>
    <w:p w:rsidR="00513FEE" w:rsidRPr="00CC6A74" w:rsidRDefault="00513FEE" w:rsidP="00513FEE">
      <w:pPr>
        <w:jc w:val="both"/>
        <w:rPr>
          <w:i w:val="0"/>
          <w:color w:val="000000"/>
          <w:sz w:val="22"/>
          <w:szCs w:val="22"/>
        </w:rPr>
      </w:pPr>
    </w:p>
    <w:p w:rsidR="00513FEE" w:rsidRDefault="00513FEE" w:rsidP="00513FEE">
      <w:pPr>
        <w:jc w:val="both"/>
        <w:rPr>
          <w:i w:val="0"/>
          <w:color w:val="000000"/>
          <w:sz w:val="22"/>
          <w:szCs w:val="22"/>
        </w:rPr>
      </w:pPr>
      <w:r w:rsidRPr="00CC6A74">
        <w:rPr>
          <w:i w:val="0"/>
          <w:sz w:val="22"/>
          <w:szCs w:val="22"/>
        </w:rPr>
        <w:t>Izvajalec za vodjo gradnje imenuje</w:t>
      </w:r>
      <w:r w:rsidRPr="00CC6A74">
        <w:rPr>
          <w:i w:val="0"/>
          <w:color w:val="000000"/>
          <w:sz w:val="22"/>
          <w:szCs w:val="22"/>
        </w:rPr>
        <w:t xml:space="preserve">: </w:t>
      </w:r>
      <w:r>
        <w:rPr>
          <w:i w:val="0"/>
          <w:color w:val="000000"/>
          <w:sz w:val="22"/>
          <w:szCs w:val="22"/>
        </w:rPr>
        <w:t>_________,</w:t>
      </w:r>
      <w:r w:rsidRPr="00CC6A74">
        <w:rPr>
          <w:i w:val="0"/>
          <w:color w:val="000000"/>
          <w:sz w:val="22"/>
          <w:szCs w:val="22"/>
        </w:rPr>
        <w:t xml:space="preserve"> e-</w:t>
      </w:r>
      <w:r>
        <w:rPr>
          <w:i w:val="0"/>
          <w:color w:val="000000"/>
          <w:sz w:val="22"/>
          <w:szCs w:val="22"/>
        </w:rPr>
        <w:t>pošta</w:t>
      </w:r>
      <w:r w:rsidRPr="00CC6A74">
        <w:rPr>
          <w:i w:val="0"/>
          <w:color w:val="000000"/>
          <w:sz w:val="22"/>
          <w:szCs w:val="22"/>
        </w:rPr>
        <w:t>:</w:t>
      </w:r>
      <w:r>
        <w:rPr>
          <w:i w:val="0"/>
          <w:color w:val="000000"/>
          <w:sz w:val="22"/>
          <w:szCs w:val="22"/>
        </w:rPr>
        <w:t xml:space="preserve"> _________________</w:t>
      </w:r>
      <w:r w:rsidRPr="00CC6A74">
        <w:rPr>
          <w:i w:val="0"/>
          <w:color w:val="000000"/>
          <w:sz w:val="22"/>
          <w:szCs w:val="22"/>
        </w:rPr>
        <w:t xml:space="preserve">, tel. št. </w:t>
      </w:r>
      <w:r>
        <w:rPr>
          <w:i w:val="0"/>
          <w:color w:val="000000"/>
          <w:sz w:val="22"/>
          <w:szCs w:val="22"/>
        </w:rPr>
        <w:t>_____________.</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Izvajalec mora na zahtevo naročnika zamenjati odgovorno osebo, če delo opravlja nestrokovno ali v nasprotju z interesi naročnika.</w:t>
      </w:r>
    </w:p>
    <w:p w:rsidR="00513FEE" w:rsidRPr="00CC6A74" w:rsidRDefault="00513FEE" w:rsidP="00513FEE">
      <w:pPr>
        <w:overflowPunct w:val="0"/>
        <w:autoSpaceDE w:val="0"/>
        <w:autoSpaceDN w:val="0"/>
        <w:adjustRightInd w:val="0"/>
        <w:jc w:val="both"/>
        <w:textAlignment w:val="baseline"/>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Nadzor nad gradnjo</w:t>
      </w:r>
      <w:r>
        <w:rPr>
          <w:i w:val="0"/>
          <w:color w:val="000000"/>
          <w:sz w:val="22"/>
          <w:szCs w:val="22"/>
        </w:rPr>
        <w:t xml:space="preserve"> in investicijski nadzor</w:t>
      </w:r>
      <w:r w:rsidRPr="00CC6A74">
        <w:rPr>
          <w:i w:val="0"/>
          <w:color w:val="000000"/>
          <w:sz w:val="22"/>
          <w:szCs w:val="22"/>
        </w:rPr>
        <w:t>, kot tudi urejanje vseh drugih vprašanj, ki bodo nastala ob izvajanju te pogodbe, bo naročnik uredil pred začetkom izvajanja pogodbenih del in o tem obvestil izvajalca.</w:t>
      </w:r>
    </w:p>
    <w:p w:rsidR="00513FEE" w:rsidRPr="00CC6A74" w:rsidRDefault="00513FEE" w:rsidP="00513FEE">
      <w:pPr>
        <w:jc w:val="both"/>
        <w:rPr>
          <w:i w:val="0"/>
          <w:sz w:val="22"/>
          <w:szCs w:val="22"/>
        </w:rPr>
      </w:pPr>
    </w:p>
    <w:p w:rsidR="00513FEE" w:rsidRPr="00CC6A74" w:rsidRDefault="00513FEE" w:rsidP="00513FEE">
      <w:pPr>
        <w:jc w:val="both"/>
        <w:rPr>
          <w:i w:val="0"/>
          <w:sz w:val="22"/>
          <w:szCs w:val="22"/>
        </w:rPr>
      </w:pPr>
      <w:r w:rsidRPr="00CC6A74">
        <w:rPr>
          <w:i w:val="0"/>
          <w:sz w:val="22"/>
          <w:szCs w:val="22"/>
        </w:rPr>
        <w:t xml:space="preserve">V primeru spremembe pooblaščenih predstavnikov pogodbenih del se pogodbeni stranki pisno obvestita, zamenjavo vodja gradnje pa pogodbeni stranki uredita z </w:t>
      </w:r>
      <w:r>
        <w:rPr>
          <w:i w:val="0"/>
          <w:sz w:val="22"/>
          <w:szCs w:val="22"/>
        </w:rPr>
        <w:t xml:space="preserve">dodatkom k tej </w:t>
      </w:r>
      <w:r w:rsidRPr="00CC6A74">
        <w:rPr>
          <w:i w:val="0"/>
          <w:sz w:val="22"/>
          <w:szCs w:val="22"/>
        </w:rPr>
        <w:t>pogodb</w:t>
      </w:r>
      <w:r>
        <w:rPr>
          <w:i w:val="0"/>
          <w:sz w:val="22"/>
          <w:szCs w:val="22"/>
        </w:rPr>
        <w:t>i</w:t>
      </w:r>
      <w:r w:rsidRPr="00CC6A74">
        <w:rPr>
          <w:i w:val="0"/>
          <w:sz w:val="22"/>
          <w:szCs w:val="22"/>
        </w:rPr>
        <w:t>.</w:t>
      </w:r>
    </w:p>
    <w:p w:rsidR="00513FEE" w:rsidRDefault="00513FEE" w:rsidP="00513FEE">
      <w:pPr>
        <w:jc w:val="both"/>
        <w:rPr>
          <w:b/>
          <w:i w:val="0"/>
          <w:sz w:val="22"/>
          <w:szCs w:val="22"/>
        </w:rPr>
      </w:pPr>
    </w:p>
    <w:p w:rsidR="00513FEE" w:rsidRDefault="00513FEE" w:rsidP="00513FEE">
      <w:pPr>
        <w:jc w:val="both"/>
        <w:rPr>
          <w:b/>
          <w:i w:val="0"/>
          <w:sz w:val="22"/>
          <w:szCs w:val="22"/>
        </w:rPr>
      </w:pPr>
    </w:p>
    <w:p w:rsidR="00513FEE" w:rsidRPr="00CC6A74" w:rsidRDefault="00513FEE" w:rsidP="00513FEE">
      <w:pPr>
        <w:rPr>
          <w:b/>
          <w:i w:val="0"/>
          <w:sz w:val="22"/>
          <w:szCs w:val="22"/>
        </w:rPr>
      </w:pPr>
      <w:r w:rsidRPr="00CC6A74">
        <w:rPr>
          <w:b/>
          <w:i w:val="0"/>
          <w:sz w:val="22"/>
          <w:szCs w:val="22"/>
        </w:rPr>
        <w:lastRenderedPageBreak/>
        <w:t>Prenehanje pogodbe</w:t>
      </w:r>
    </w:p>
    <w:p w:rsidR="00513FEE" w:rsidRPr="00CC6A74" w:rsidRDefault="00513FEE" w:rsidP="00513FEE">
      <w:pPr>
        <w:pStyle w:val="Odstavekseznama"/>
        <w:numPr>
          <w:ilvl w:val="0"/>
          <w:numId w:val="41"/>
        </w:numPr>
        <w:spacing w:after="160" w:line="259" w:lineRule="auto"/>
        <w:contextualSpacing/>
        <w:jc w:val="center"/>
        <w:rPr>
          <w:i w:val="0"/>
          <w:sz w:val="22"/>
          <w:szCs w:val="22"/>
        </w:rPr>
      </w:pPr>
      <w:r w:rsidRPr="00CC6A74">
        <w:rPr>
          <w:i w:val="0"/>
          <w:sz w:val="22"/>
          <w:szCs w:val="22"/>
        </w:rPr>
        <w:t>člen</w:t>
      </w:r>
    </w:p>
    <w:p w:rsidR="00513FEE" w:rsidRPr="00CC6A74" w:rsidRDefault="00513FEE" w:rsidP="00513FEE">
      <w:pPr>
        <w:jc w:val="both"/>
        <w:rPr>
          <w:i w:val="0"/>
          <w:color w:val="000000"/>
          <w:sz w:val="22"/>
          <w:szCs w:val="22"/>
        </w:rPr>
      </w:pPr>
      <w:r w:rsidRPr="00CC6A74">
        <w:rPr>
          <w:i w:val="0"/>
          <w:color w:val="000000"/>
          <w:sz w:val="22"/>
          <w:szCs w:val="22"/>
        </w:rPr>
        <w:t xml:space="preserve">Naročnik lahko odstopi od pogodbe, če izvajalec ne začne z izvedbo del v roku, določenem s to pogodbo, in niti v naknadnem roku, ki mu ga določi naročnik. </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513FEE" w:rsidRPr="00CC6A74" w:rsidRDefault="00513FEE" w:rsidP="00513FEE">
      <w:pPr>
        <w:numPr>
          <w:ilvl w:val="12"/>
          <w:numId w:val="0"/>
        </w:numPr>
        <w:tabs>
          <w:tab w:val="left" w:pos="-620"/>
        </w:tabs>
        <w:jc w:val="both"/>
        <w:rPr>
          <w:i w:val="0"/>
          <w:color w:val="000000"/>
          <w:sz w:val="22"/>
          <w:szCs w:val="22"/>
        </w:rPr>
      </w:pPr>
    </w:p>
    <w:p w:rsidR="00513FEE" w:rsidRPr="00CC6A74" w:rsidRDefault="00513FEE" w:rsidP="00513FEE">
      <w:pPr>
        <w:numPr>
          <w:ilvl w:val="12"/>
          <w:numId w:val="0"/>
        </w:numPr>
        <w:tabs>
          <w:tab w:val="left" w:pos="-620"/>
        </w:tabs>
        <w:jc w:val="both"/>
        <w:rPr>
          <w:i w:val="0"/>
          <w:color w:val="000000"/>
          <w:sz w:val="22"/>
          <w:szCs w:val="22"/>
        </w:rPr>
      </w:pPr>
      <w:r w:rsidRPr="00CC6A74">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513FEE" w:rsidRPr="00CC6A74" w:rsidRDefault="00513FEE" w:rsidP="00513FEE">
      <w:pPr>
        <w:numPr>
          <w:ilvl w:val="12"/>
          <w:numId w:val="0"/>
        </w:numPr>
        <w:tabs>
          <w:tab w:val="left" w:pos="-620"/>
        </w:tabs>
        <w:jc w:val="both"/>
        <w:rPr>
          <w:i w:val="0"/>
          <w:color w:val="000000"/>
          <w:sz w:val="22"/>
          <w:szCs w:val="22"/>
        </w:rPr>
      </w:pPr>
    </w:p>
    <w:p w:rsidR="00513FEE" w:rsidRPr="00CC6A74" w:rsidRDefault="00513FEE" w:rsidP="00513FEE">
      <w:pPr>
        <w:numPr>
          <w:ilvl w:val="12"/>
          <w:numId w:val="0"/>
        </w:numPr>
        <w:tabs>
          <w:tab w:val="left" w:pos="-620"/>
        </w:tabs>
        <w:jc w:val="both"/>
        <w:rPr>
          <w:i w:val="0"/>
          <w:color w:val="000000"/>
          <w:sz w:val="22"/>
          <w:szCs w:val="22"/>
        </w:rPr>
      </w:pPr>
      <w:r w:rsidRPr="00CC6A74">
        <w:rPr>
          <w:i w:val="0"/>
          <w:color w:val="000000"/>
          <w:sz w:val="22"/>
          <w:szCs w:val="22"/>
        </w:rPr>
        <w:t>V primeru odstopa od pogodbe po tem členu je izvajalec dolžan povrniti naročniku vse stroške, povezane z izborom novega izvajalca kot tudi škodo, ki nastane naročniku zaradi zamude.</w:t>
      </w:r>
    </w:p>
    <w:p w:rsidR="00513FEE" w:rsidRPr="00CC6A74" w:rsidRDefault="00513FEE" w:rsidP="00513FEE">
      <w:pPr>
        <w:numPr>
          <w:ilvl w:val="12"/>
          <w:numId w:val="0"/>
        </w:numPr>
        <w:tabs>
          <w:tab w:val="left" w:pos="-620"/>
        </w:tabs>
        <w:jc w:val="both"/>
        <w:rPr>
          <w:i w:val="0"/>
          <w:color w:val="000000"/>
          <w:sz w:val="22"/>
          <w:szCs w:val="22"/>
        </w:rPr>
      </w:pPr>
    </w:p>
    <w:p w:rsidR="00513FEE" w:rsidRPr="002E2C0B" w:rsidRDefault="00513FEE" w:rsidP="00513FEE">
      <w:pPr>
        <w:pStyle w:val="Odstavekseznama"/>
        <w:numPr>
          <w:ilvl w:val="0"/>
          <w:numId w:val="41"/>
        </w:numPr>
        <w:spacing w:after="160" w:line="259" w:lineRule="auto"/>
        <w:contextualSpacing/>
        <w:jc w:val="center"/>
        <w:rPr>
          <w:i w:val="0"/>
          <w:sz w:val="22"/>
          <w:szCs w:val="22"/>
        </w:rPr>
      </w:pPr>
      <w:r w:rsidRPr="002E2C0B">
        <w:rPr>
          <w:i w:val="0"/>
          <w:sz w:val="22"/>
          <w:szCs w:val="22"/>
        </w:rPr>
        <w:t>člen</w:t>
      </w:r>
    </w:p>
    <w:p w:rsidR="00513FEE" w:rsidRPr="00CC6A74" w:rsidRDefault="00513FEE" w:rsidP="00513FEE">
      <w:pPr>
        <w:jc w:val="both"/>
        <w:rPr>
          <w:i w:val="0"/>
          <w:sz w:val="22"/>
          <w:szCs w:val="22"/>
        </w:rPr>
      </w:pPr>
      <w:r w:rsidRPr="00CC6A74">
        <w:rPr>
          <w:i w:val="0"/>
          <w:sz w:val="22"/>
          <w:szCs w:val="22"/>
        </w:rPr>
        <w:t>Ta pogodba je skladno s 67. členom ZJN-3 sklenjena pod razveznim pogojem, ki se uresniči v primeru izpolnitve ene od naslednjih okoliščin:</w:t>
      </w:r>
    </w:p>
    <w:p w:rsidR="00513FEE" w:rsidRPr="00CC6A74" w:rsidRDefault="00513FEE" w:rsidP="00513FEE">
      <w:pPr>
        <w:pStyle w:val="Odstavekseznama"/>
        <w:numPr>
          <w:ilvl w:val="0"/>
          <w:numId w:val="46"/>
        </w:numPr>
        <w:contextualSpacing/>
        <w:jc w:val="both"/>
        <w:rPr>
          <w:i w:val="0"/>
          <w:sz w:val="22"/>
          <w:szCs w:val="22"/>
        </w:rPr>
      </w:pPr>
      <w:r w:rsidRPr="00CC6A74">
        <w:rPr>
          <w:i w:val="0"/>
          <w:sz w:val="22"/>
          <w:szCs w:val="22"/>
        </w:rPr>
        <w:t xml:space="preserve">če bo naročnik seznanjen, da je sodišče s pravnomočno odločitvijo ugotovilo kršitev obveznosti iz delovne, okoljske ali socialne zakonodaje s strani izvajalca ali podizvajalca ali </w:t>
      </w:r>
    </w:p>
    <w:p w:rsidR="00513FEE" w:rsidRPr="00CC6A74" w:rsidRDefault="00513FEE" w:rsidP="00513FEE">
      <w:pPr>
        <w:pStyle w:val="Odstavekseznama"/>
        <w:numPr>
          <w:ilvl w:val="0"/>
          <w:numId w:val="46"/>
        </w:numPr>
        <w:contextualSpacing/>
        <w:jc w:val="both"/>
        <w:rPr>
          <w:i w:val="0"/>
          <w:sz w:val="22"/>
          <w:szCs w:val="22"/>
        </w:rPr>
      </w:pPr>
      <w:r w:rsidRPr="00CC6A74">
        <w:rPr>
          <w:i w:val="0"/>
          <w:sz w:val="22"/>
          <w:szCs w:val="22"/>
        </w:rPr>
        <w:t>če bo naročnik seznanjen, da je pristojni državni organ pri izvajalcu ali podizvajalcu v času izvajanja pogodbe ugotovil najmanj 2 (dve) kršitvi v zvezi s:</w:t>
      </w:r>
    </w:p>
    <w:p w:rsidR="00513FEE" w:rsidRPr="00160514" w:rsidRDefault="00513FEE" w:rsidP="00513FEE">
      <w:pPr>
        <w:pStyle w:val="Odstavekseznama"/>
        <w:numPr>
          <w:ilvl w:val="0"/>
          <w:numId w:val="47"/>
        </w:numPr>
        <w:contextualSpacing/>
        <w:jc w:val="both"/>
        <w:rPr>
          <w:i w:val="0"/>
          <w:sz w:val="22"/>
          <w:szCs w:val="22"/>
        </w:rPr>
      </w:pPr>
      <w:r>
        <w:rPr>
          <w:i w:val="0"/>
          <w:sz w:val="22"/>
          <w:szCs w:val="22"/>
        </w:rPr>
        <w:t>plačilom za delo,</w:t>
      </w:r>
    </w:p>
    <w:p w:rsidR="00513FEE" w:rsidRPr="00160514" w:rsidRDefault="00513FEE" w:rsidP="00513FEE">
      <w:pPr>
        <w:pStyle w:val="Odstavekseznama"/>
        <w:numPr>
          <w:ilvl w:val="0"/>
          <w:numId w:val="47"/>
        </w:numPr>
        <w:contextualSpacing/>
        <w:jc w:val="both"/>
        <w:rPr>
          <w:i w:val="0"/>
          <w:sz w:val="22"/>
          <w:szCs w:val="22"/>
        </w:rPr>
      </w:pPr>
      <w:r w:rsidRPr="00160514">
        <w:rPr>
          <w:i w:val="0"/>
          <w:sz w:val="22"/>
          <w:szCs w:val="22"/>
        </w:rPr>
        <w:t xml:space="preserve">delovnim časom, </w:t>
      </w:r>
    </w:p>
    <w:p w:rsidR="00513FEE" w:rsidRPr="00160514" w:rsidRDefault="00513FEE" w:rsidP="00513FEE">
      <w:pPr>
        <w:pStyle w:val="Odstavekseznama"/>
        <w:numPr>
          <w:ilvl w:val="0"/>
          <w:numId w:val="47"/>
        </w:numPr>
        <w:contextualSpacing/>
        <w:jc w:val="both"/>
        <w:rPr>
          <w:i w:val="0"/>
          <w:sz w:val="22"/>
          <w:szCs w:val="22"/>
        </w:rPr>
      </w:pPr>
      <w:r w:rsidRPr="00160514">
        <w:rPr>
          <w:i w:val="0"/>
          <w:sz w:val="22"/>
          <w:szCs w:val="22"/>
        </w:rPr>
        <w:t xml:space="preserve">počitki, </w:t>
      </w:r>
    </w:p>
    <w:p w:rsidR="00513FEE" w:rsidRDefault="00513FEE" w:rsidP="00513FEE">
      <w:pPr>
        <w:pStyle w:val="Odstavekseznama"/>
        <w:numPr>
          <w:ilvl w:val="0"/>
          <w:numId w:val="47"/>
        </w:numPr>
        <w:contextualSpacing/>
        <w:jc w:val="both"/>
        <w:rPr>
          <w:i w:val="0"/>
          <w:sz w:val="22"/>
          <w:szCs w:val="22"/>
        </w:rPr>
      </w:pPr>
      <w:r w:rsidRPr="00160514">
        <w:rPr>
          <w:i w:val="0"/>
          <w:sz w:val="22"/>
          <w:szCs w:val="22"/>
        </w:rPr>
        <w:t xml:space="preserve">opravljanjem dela na podlagi pogodb civilnega prava kljub obstoju elementov delovnega razmerja ali v zvezi z zaposlovanjem na črno </w:t>
      </w:r>
    </w:p>
    <w:p w:rsidR="00513FEE" w:rsidRPr="00160514" w:rsidRDefault="00513FEE" w:rsidP="00513FEE">
      <w:pPr>
        <w:pStyle w:val="Odstavekseznama"/>
        <w:ind w:left="0"/>
        <w:contextualSpacing/>
        <w:jc w:val="both"/>
        <w:rPr>
          <w:i w:val="0"/>
          <w:sz w:val="22"/>
          <w:szCs w:val="22"/>
        </w:rPr>
      </w:pPr>
      <w:r w:rsidRPr="00160514">
        <w:rPr>
          <w:i w:val="0"/>
          <w:sz w:val="22"/>
          <w:szCs w:val="22"/>
        </w:rPr>
        <w:t>in za kateri mu je bila s pravnomočno odločitvijo ali več pravnomočnimi odločitvami izrečena globa za prekršek,</w:t>
      </w:r>
    </w:p>
    <w:p w:rsidR="00513FEE" w:rsidRPr="00CC6A74" w:rsidRDefault="00513FEE" w:rsidP="00513FEE">
      <w:pPr>
        <w:contextualSpacing/>
        <w:jc w:val="both"/>
        <w:rPr>
          <w:i w:val="0"/>
          <w:sz w:val="22"/>
          <w:szCs w:val="22"/>
        </w:rPr>
      </w:pPr>
    </w:p>
    <w:p w:rsidR="00513FEE" w:rsidRPr="00CC6A74" w:rsidRDefault="00513FEE" w:rsidP="00513FEE">
      <w:pPr>
        <w:contextualSpacing/>
        <w:jc w:val="both"/>
        <w:rPr>
          <w:i w:val="0"/>
          <w:sz w:val="22"/>
          <w:szCs w:val="22"/>
        </w:rPr>
      </w:pPr>
      <w:r w:rsidRPr="00CC6A74">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513FEE" w:rsidRPr="00CC6A74" w:rsidRDefault="00513FEE" w:rsidP="00513FEE">
      <w:pPr>
        <w:jc w:val="both"/>
        <w:rPr>
          <w:i w:val="0"/>
          <w:sz w:val="22"/>
          <w:szCs w:val="22"/>
        </w:rPr>
      </w:pPr>
    </w:p>
    <w:p w:rsidR="00513FEE" w:rsidRPr="00CC6A74" w:rsidRDefault="00513FEE" w:rsidP="00513FEE">
      <w:pPr>
        <w:jc w:val="both"/>
        <w:rPr>
          <w:i w:val="0"/>
          <w:sz w:val="22"/>
          <w:szCs w:val="22"/>
        </w:rPr>
      </w:pPr>
      <w:r w:rsidRPr="00CC6A74">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rsidR="00513FEE" w:rsidRPr="00CC6A74" w:rsidRDefault="00513FEE" w:rsidP="00513FEE">
      <w:pPr>
        <w:jc w:val="both"/>
        <w:rPr>
          <w:i w:val="0"/>
          <w:sz w:val="22"/>
          <w:szCs w:val="22"/>
        </w:rPr>
      </w:pPr>
    </w:p>
    <w:p w:rsidR="00513FEE" w:rsidRPr="00CC6A74" w:rsidRDefault="00513FEE" w:rsidP="00513FEE">
      <w:pPr>
        <w:jc w:val="both"/>
        <w:rPr>
          <w:i w:val="0"/>
          <w:sz w:val="22"/>
          <w:szCs w:val="22"/>
        </w:rPr>
      </w:pPr>
      <w:r w:rsidRPr="00CC6A74">
        <w:rPr>
          <w:i w:val="0"/>
          <w:sz w:val="22"/>
          <w:szCs w:val="22"/>
        </w:rPr>
        <w:t>Če naročnik v roku 30 (tridesetih) dni od seznanitve s kršitvijo ne začne novega postopka javnega naročila, se šteje, da je ta pogodba razvezana 30. (trideseti) dan od seznanitve s kršitvijo.</w:t>
      </w:r>
    </w:p>
    <w:p w:rsidR="00513FEE" w:rsidRPr="0077269C" w:rsidRDefault="00513FEE" w:rsidP="00513FEE">
      <w:pPr>
        <w:jc w:val="both"/>
        <w:rPr>
          <w:b/>
          <w:i w:val="0"/>
          <w:sz w:val="22"/>
          <w:szCs w:val="22"/>
        </w:rPr>
      </w:pPr>
    </w:p>
    <w:p w:rsidR="00513FEE" w:rsidRDefault="00513FEE" w:rsidP="00513FEE">
      <w:pPr>
        <w:tabs>
          <w:tab w:val="left" w:pos="1005"/>
        </w:tabs>
        <w:jc w:val="both"/>
        <w:rPr>
          <w:b/>
          <w:i w:val="0"/>
          <w:sz w:val="22"/>
          <w:szCs w:val="22"/>
        </w:rPr>
      </w:pPr>
      <w:r>
        <w:rPr>
          <w:b/>
          <w:i w:val="0"/>
          <w:sz w:val="22"/>
          <w:szCs w:val="22"/>
        </w:rPr>
        <w:tab/>
      </w:r>
    </w:p>
    <w:p w:rsidR="00513FEE" w:rsidRPr="00CC6A74" w:rsidRDefault="00513FEE" w:rsidP="00513FEE">
      <w:pPr>
        <w:rPr>
          <w:b/>
          <w:i w:val="0"/>
          <w:color w:val="000000"/>
          <w:sz w:val="22"/>
          <w:szCs w:val="22"/>
        </w:rPr>
      </w:pPr>
      <w:r w:rsidRPr="00CC6A74">
        <w:rPr>
          <w:b/>
          <w:i w:val="0"/>
          <w:color w:val="000000"/>
          <w:sz w:val="22"/>
          <w:szCs w:val="22"/>
        </w:rPr>
        <w:t>Prepoved prenosa bodočih terjatev</w:t>
      </w:r>
    </w:p>
    <w:p w:rsidR="00513FEE" w:rsidRPr="002E2C0B" w:rsidRDefault="00513FEE" w:rsidP="00513FEE">
      <w:pPr>
        <w:pStyle w:val="Odstavekseznama"/>
        <w:numPr>
          <w:ilvl w:val="0"/>
          <w:numId w:val="41"/>
        </w:numPr>
        <w:spacing w:after="160" w:line="259" w:lineRule="auto"/>
        <w:contextualSpacing/>
        <w:jc w:val="center"/>
        <w:rPr>
          <w:i w:val="0"/>
          <w:sz w:val="22"/>
          <w:szCs w:val="22"/>
        </w:rPr>
      </w:pPr>
      <w:r w:rsidRPr="002E2C0B">
        <w:rPr>
          <w:i w:val="0"/>
          <w:sz w:val="22"/>
          <w:szCs w:val="22"/>
        </w:rPr>
        <w:t>člen</w:t>
      </w:r>
    </w:p>
    <w:p w:rsidR="00513FEE" w:rsidRPr="00CC6A74" w:rsidRDefault="00513FEE" w:rsidP="00513FEE">
      <w:pPr>
        <w:jc w:val="both"/>
        <w:rPr>
          <w:i w:val="0"/>
          <w:color w:val="000000"/>
          <w:sz w:val="22"/>
          <w:szCs w:val="22"/>
        </w:rPr>
      </w:pPr>
      <w:r w:rsidRPr="00CC6A74">
        <w:rPr>
          <w:i w:val="0"/>
          <w:color w:val="000000"/>
          <w:sz w:val="22"/>
          <w:szCs w:val="22"/>
        </w:rPr>
        <w:t>Pogodbeni stranki se v skladu s 417. členom Obligacijskega zakonika izrecno dogovorita, da izvajalec</w:t>
      </w:r>
      <w:r>
        <w:rPr>
          <w:i w:val="0"/>
          <w:color w:val="000000"/>
          <w:sz w:val="22"/>
          <w:szCs w:val="22"/>
        </w:rPr>
        <w:t xml:space="preserve"> </w:t>
      </w:r>
      <w:r w:rsidRPr="00CC6A74">
        <w:rPr>
          <w:i w:val="0"/>
          <w:color w:val="000000"/>
          <w:sz w:val="22"/>
          <w:szCs w:val="22"/>
        </w:rPr>
        <w:t xml:space="preserve">ne sme prenesti na drugega nobenih svojih bodočih terjatev do naročnika, ki jih bo pridobil na podlagi te pogodbe ali kateregakoli </w:t>
      </w:r>
      <w:r>
        <w:rPr>
          <w:i w:val="0"/>
          <w:color w:val="000000"/>
          <w:sz w:val="22"/>
          <w:szCs w:val="22"/>
        </w:rPr>
        <w:t>dodatka</w:t>
      </w:r>
      <w:r w:rsidRPr="00CC6A74">
        <w:rPr>
          <w:i w:val="0"/>
          <w:color w:val="000000"/>
          <w:sz w:val="22"/>
          <w:szCs w:val="22"/>
        </w:rPr>
        <w:t>, ki bo v prihodnosti sklenjen k njej. Prepoved prenosa bodočih terjatev na drugega zajema vse primere oziroma oblike odstopa terjatev, vključno z odstopom namesto izpolnitve, odstopom v izterjavo in odstopom v zavarovanje.</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 xml:space="preserve">Pogodbeni stranki se dogovorita, da za namene te pogodbe bodoča terjatev iz prvega odstavka tega člena pomeni vsako terjatev, ki v trenutku prenosa na drugega še ni nastala, pri čemer se pogodbeni stranki dogovorita, da se </w:t>
      </w:r>
      <w:r w:rsidRPr="00CC6A74">
        <w:rPr>
          <w:i w:val="0"/>
          <w:color w:val="000000"/>
          <w:sz w:val="22"/>
          <w:szCs w:val="22"/>
        </w:rPr>
        <w:lastRenderedPageBreak/>
        <w:t>šteje, da terjatev izvajalca do naročnika nastane takrat, ko je izvajalec</w:t>
      </w:r>
      <w:r>
        <w:rPr>
          <w:i w:val="0"/>
          <w:color w:val="000000"/>
          <w:sz w:val="22"/>
          <w:szCs w:val="22"/>
        </w:rPr>
        <w:t xml:space="preserve"> </w:t>
      </w:r>
      <w:r w:rsidRPr="00CC6A74">
        <w:rPr>
          <w:i w:val="0"/>
          <w:color w:val="000000"/>
          <w:sz w:val="22"/>
          <w:szCs w:val="22"/>
        </w:rPr>
        <w:t>dela opravil, jih naročniku obračunal z izstavitvijo situacije</w:t>
      </w:r>
      <w:r>
        <w:rPr>
          <w:i w:val="0"/>
          <w:color w:val="000000"/>
          <w:sz w:val="22"/>
          <w:szCs w:val="22"/>
        </w:rPr>
        <w:t xml:space="preserve"> (e-računa)</w:t>
      </w:r>
      <w:r w:rsidRPr="00CC6A74">
        <w:rPr>
          <w:i w:val="0"/>
          <w:color w:val="000000"/>
          <w:sz w:val="22"/>
          <w:szCs w:val="22"/>
        </w:rPr>
        <w:t xml:space="preserve"> ter je naročnik izstavljeno situacijo </w:t>
      </w:r>
      <w:r>
        <w:rPr>
          <w:i w:val="0"/>
          <w:color w:val="000000"/>
          <w:sz w:val="22"/>
          <w:szCs w:val="22"/>
        </w:rPr>
        <w:t xml:space="preserve">(e-račun) </w:t>
      </w:r>
      <w:r w:rsidRPr="00CC6A74">
        <w:rPr>
          <w:i w:val="0"/>
          <w:color w:val="000000"/>
          <w:sz w:val="22"/>
          <w:szCs w:val="22"/>
        </w:rPr>
        <w:t>potrdil.</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color w:val="000000"/>
          <w:sz w:val="22"/>
          <w:szCs w:val="22"/>
        </w:rPr>
        <w:t>dodatki</w:t>
      </w:r>
      <w:r w:rsidRPr="00CC6A74">
        <w:rPr>
          <w:i w:val="0"/>
          <w:color w:val="000000"/>
          <w:sz w:val="22"/>
          <w:szCs w:val="22"/>
        </w:rPr>
        <w:t>.</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w:t>
      </w:r>
      <w:r>
        <w:rPr>
          <w:i w:val="0"/>
          <w:color w:val="000000"/>
          <w:sz w:val="22"/>
          <w:szCs w:val="22"/>
        </w:rPr>
        <w:t>37.489,10</w:t>
      </w:r>
      <w:r w:rsidRPr="00CC6A74">
        <w:rPr>
          <w:i w:val="0"/>
          <w:color w:val="000000"/>
          <w:sz w:val="22"/>
          <w:szCs w:val="22"/>
        </w:rPr>
        <w:t xml:space="preserv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sz w:val="22"/>
          <w:szCs w:val="22"/>
        </w:rPr>
        <w:t xml:space="preserve">Za znesek pogodbene kazni bo naročnik izvajalcu izstavil račun, ki ga mora izvajalec poravnati v roku 30 </w:t>
      </w:r>
      <w:r>
        <w:rPr>
          <w:i w:val="0"/>
          <w:sz w:val="22"/>
          <w:szCs w:val="22"/>
        </w:rPr>
        <w:t xml:space="preserve">(trideset) </w:t>
      </w:r>
      <w:r w:rsidRPr="00CC6A74">
        <w:rPr>
          <w:i w:val="0"/>
          <w:sz w:val="22"/>
          <w:szCs w:val="22"/>
        </w:rPr>
        <w:t>dni</w:t>
      </w:r>
      <w:r>
        <w:rPr>
          <w:i w:val="0"/>
          <w:sz w:val="22"/>
          <w:szCs w:val="22"/>
        </w:rPr>
        <w:t xml:space="preserve"> od izstavitve računa</w:t>
      </w:r>
      <w:r w:rsidRPr="00CC6A74">
        <w:rPr>
          <w:i w:val="0"/>
          <w:sz w:val="22"/>
          <w:szCs w:val="22"/>
        </w:rPr>
        <w:t>.</w:t>
      </w:r>
    </w:p>
    <w:p w:rsidR="00513FEE" w:rsidRPr="00CC6A74" w:rsidRDefault="00513FEE" w:rsidP="00513FEE">
      <w:pPr>
        <w:jc w:val="both"/>
        <w:rPr>
          <w:i w:val="0"/>
          <w:color w:val="000000"/>
          <w:sz w:val="22"/>
          <w:szCs w:val="22"/>
        </w:rPr>
      </w:pPr>
    </w:p>
    <w:p w:rsidR="00513FEE" w:rsidRPr="00CC6A74" w:rsidRDefault="00513FEE" w:rsidP="00513FEE">
      <w:pPr>
        <w:jc w:val="both"/>
        <w:rPr>
          <w:i w:val="0"/>
          <w:color w:val="000000"/>
          <w:sz w:val="22"/>
          <w:szCs w:val="22"/>
        </w:rPr>
      </w:pPr>
      <w:r w:rsidRPr="00CC6A74">
        <w:rPr>
          <w:i w:val="0"/>
          <w:color w:val="000000"/>
          <w:sz w:val="22"/>
          <w:szCs w:val="22"/>
        </w:rPr>
        <w:t>V primeru, da bi izvajalec</w:t>
      </w:r>
      <w:r>
        <w:rPr>
          <w:i w:val="0"/>
          <w:color w:val="000000"/>
          <w:sz w:val="22"/>
          <w:szCs w:val="22"/>
        </w:rPr>
        <w:t xml:space="preserve"> </w:t>
      </w:r>
      <w:r w:rsidRPr="00CC6A74">
        <w:rPr>
          <w:i w:val="0"/>
          <w:color w:val="000000"/>
          <w:sz w:val="22"/>
          <w:szCs w:val="22"/>
        </w:rPr>
        <w:t>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w:t>
      </w:r>
      <w:r>
        <w:rPr>
          <w:i w:val="0"/>
          <w:color w:val="000000"/>
          <w:sz w:val="22"/>
          <w:szCs w:val="22"/>
        </w:rPr>
        <w:t xml:space="preserve"> </w:t>
      </w:r>
      <w:r w:rsidRPr="00CC6A74">
        <w:rPr>
          <w:i w:val="0"/>
          <w:color w:val="000000"/>
          <w:sz w:val="22"/>
          <w:szCs w:val="22"/>
        </w:rPr>
        <w:t xml:space="preserve">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color w:val="000000"/>
          <w:sz w:val="22"/>
          <w:szCs w:val="22"/>
        </w:rPr>
        <w:t>dopolnitvah</w:t>
      </w:r>
      <w:r w:rsidRPr="00CC6A74">
        <w:rPr>
          <w:i w:val="0"/>
          <w:color w:val="000000"/>
          <w:sz w:val="22"/>
          <w:szCs w:val="22"/>
        </w:rPr>
        <w:t>,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w:t>
      </w:r>
      <w:r>
        <w:rPr>
          <w:i w:val="0"/>
          <w:color w:val="000000"/>
          <w:sz w:val="22"/>
          <w:szCs w:val="22"/>
        </w:rPr>
        <w:t xml:space="preserve"> </w:t>
      </w:r>
      <w:r w:rsidRPr="00CC6A74">
        <w:rPr>
          <w:i w:val="0"/>
          <w:color w:val="000000"/>
          <w:sz w:val="22"/>
          <w:szCs w:val="22"/>
        </w:rPr>
        <w:t>izrecno obvezuje, da</w:t>
      </w:r>
      <w:r>
        <w:rPr>
          <w:i w:val="0"/>
          <w:color w:val="000000"/>
          <w:sz w:val="22"/>
          <w:szCs w:val="22"/>
        </w:rPr>
        <w:t xml:space="preserve"> </w:t>
      </w:r>
      <w:r w:rsidRPr="00CC6A74">
        <w:rPr>
          <w:i w:val="0"/>
          <w:color w:val="000000"/>
          <w:sz w:val="22"/>
          <w:szCs w:val="22"/>
        </w:rPr>
        <w:t>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p>
    <w:p w:rsidR="00513FEE" w:rsidRPr="0077269C" w:rsidRDefault="00513FEE" w:rsidP="00513FEE">
      <w:pPr>
        <w:jc w:val="both"/>
        <w:rPr>
          <w:i w:val="0"/>
          <w:color w:val="000000"/>
          <w:sz w:val="22"/>
          <w:szCs w:val="22"/>
        </w:rPr>
      </w:pPr>
      <w:r w:rsidRPr="0077269C">
        <w:rPr>
          <w:b/>
          <w:i w:val="0"/>
          <w:sz w:val="22"/>
          <w:szCs w:val="22"/>
        </w:rPr>
        <w:t>Spremembe pogodbe</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Vse spremembe in dopolnitve te pogodbe se sklenejo v obliki pisnih dodatkov k tej pogodbi.</w:t>
      </w: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p>
    <w:p w:rsidR="00513FEE" w:rsidRPr="0077269C" w:rsidRDefault="00513FEE" w:rsidP="00513FEE">
      <w:pPr>
        <w:jc w:val="both"/>
        <w:rPr>
          <w:b/>
          <w:i w:val="0"/>
          <w:sz w:val="22"/>
          <w:szCs w:val="22"/>
        </w:rPr>
      </w:pPr>
      <w:r w:rsidRPr="0077269C">
        <w:rPr>
          <w:b/>
          <w:i w:val="0"/>
          <w:sz w:val="22"/>
          <w:szCs w:val="22"/>
        </w:rPr>
        <w:t>Reševanje sporov</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rPr>
          <w:i w:val="0"/>
          <w:sz w:val="22"/>
          <w:szCs w:val="22"/>
        </w:rPr>
      </w:pPr>
      <w:r w:rsidRPr="0077269C">
        <w:rPr>
          <w:i w:val="0"/>
          <w:sz w:val="22"/>
          <w:szCs w:val="22"/>
        </w:rPr>
        <w:t>Morebitne spore iz te pogodbe bosta pogodbeni stranki</w:t>
      </w:r>
      <w:r w:rsidRPr="0077269C">
        <w:rPr>
          <w:i w:val="0"/>
          <w:color w:val="FF0000"/>
          <w:sz w:val="22"/>
          <w:szCs w:val="22"/>
        </w:rPr>
        <w:t xml:space="preserve"> </w:t>
      </w:r>
      <w:r w:rsidRPr="0077269C">
        <w:rPr>
          <w:i w:val="0"/>
          <w:sz w:val="22"/>
          <w:szCs w:val="22"/>
        </w:rPr>
        <w:t>reševali sporazumno, če pa to ne bo mogoče, bo o sporih odločalo stvarno pristojno sodišče v Ljubljani po slovenskem pravu.</w:t>
      </w:r>
    </w:p>
    <w:p w:rsidR="00513FEE" w:rsidRPr="0077269C" w:rsidRDefault="00513FEE" w:rsidP="00513FEE">
      <w:pPr>
        <w:jc w:val="both"/>
        <w:rPr>
          <w:b/>
          <w:i w:val="0"/>
          <w:sz w:val="22"/>
          <w:szCs w:val="22"/>
        </w:rPr>
      </w:pPr>
    </w:p>
    <w:p w:rsidR="00513FEE" w:rsidRPr="0077269C" w:rsidRDefault="00513FEE" w:rsidP="00513FEE">
      <w:pPr>
        <w:jc w:val="both"/>
        <w:rPr>
          <w:i w:val="0"/>
          <w:sz w:val="22"/>
          <w:szCs w:val="22"/>
        </w:rPr>
      </w:pPr>
    </w:p>
    <w:p w:rsidR="00513FEE" w:rsidRPr="00CC6A74" w:rsidRDefault="00513FEE" w:rsidP="00513FEE">
      <w:pPr>
        <w:jc w:val="both"/>
        <w:rPr>
          <w:b/>
          <w:i w:val="0"/>
          <w:sz w:val="22"/>
          <w:szCs w:val="22"/>
        </w:rPr>
      </w:pPr>
      <w:r w:rsidRPr="00CC6A74">
        <w:rPr>
          <w:b/>
          <w:i w:val="0"/>
          <w:sz w:val="22"/>
          <w:szCs w:val="22"/>
        </w:rPr>
        <w:t>Uporaba prava</w:t>
      </w:r>
    </w:p>
    <w:p w:rsidR="00513FEE" w:rsidRPr="00CC6A74" w:rsidRDefault="00513FEE" w:rsidP="00513FEE">
      <w:pPr>
        <w:pStyle w:val="Odstavekseznama"/>
        <w:numPr>
          <w:ilvl w:val="0"/>
          <w:numId w:val="41"/>
        </w:numPr>
        <w:spacing w:after="160" w:line="259" w:lineRule="auto"/>
        <w:contextualSpacing/>
        <w:jc w:val="center"/>
        <w:rPr>
          <w:i w:val="0"/>
          <w:sz w:val="22"/>
          <w:szCs w:val="22"/>
        </w:rPr>
      </w:pPr>
      <w:r w:rsidRPr="00CC6A74">
        <w:rPr>
          <w:i w:val="0"/>
          <w:sz w:val="22"/>
          <w:szCs w:val="22"/>
        </w:rPr>
        <w:t>člen</w:t>
      </w:r>
    </w:p>
    <w:p w:rsidR="00513FEE" w:rsidRPr="00CC6A74" w:rsidRDefault="00513FEE" w:rsidP="00513FEE">
      <w:pPr>
        <w:jc w:val="both"/>
        <w:rPr>
          <w:b/>
          <w:i w:val="0"/>
          <w:sz w:val="22"/>
          <w:szCs w:val="22"/>
        </w:rPr>
      </w:pPr>
    </w:p>
    <w:p w:rsidR="00513FEE" w:rsidRPr="00CC6A74" w:rsidRDefault="00513FEE" w:rsidP="00513FEE">
      <w:pPr>
        <w:jc w:val="both"/>
        <w:rPr>
          <w:i w:val="0"/>
          <w:sz w:val="22"/>
          <w:szCs w:val="22"/>
        </w:rPr>
      </w:pPr>
      <w:r w:rsidRPr="00CC6A74">
        <w:rPr>
          <w:i w:val="0"/>
          <w:sz w:val="22"/>
          <w:szCs w:val="22"/>
        </w:rPr>
        <w:t>Za vprašanja, ki jih pogodbeni stranki nista uredili s to pogodbo, niti so urejena z veljavnimi predpisi, se uporabljajo Posebne gradbene uzance</w:t>
      </w:r>
      <w:r>
        <w:rPr>
          <w:i w:val="0"/>
          <w:sz w:val="22"/>
          <w:szCs w:val="22"/>
        </w:rPr>
        <w:t xml:space="preserve"> 2020</w:t>
      </w:r>
      <w:r w:rsidRPr="00CC6A74">
        <w:rPr>
          <w:i w:val="0"/>
          <w:sz w:val="22"/>
          <w:szCs w:val="22"/>
        </w:rPr>
        <w:t>.</w:t>
      </w:r>
    </w:p>
    <w:p w:rsidR="00513FEE" w:rsidRDefault="00513FEE" w:rsidP="00513FEE">
      <w:pPr>
        <w:jc w:val="both"/>
        <w:rPr>
          <w:b/>
          <w:i w:val="0"/>
          <w:sz w:val="22"/>
          <w:szCs w:val="22"/>
        </w:rPr>
      </w:pPr>
    </w:p>
    <w:p w:rsidR="00513FEE" w:rsidRDefault="00513FEE" w:rsidP="00513FEE">
      <w:pPr>
        <w:jc w:val="both"/>
        <w:rPr>
          <w:b/>
          <w:i w:val="0"/>
          <w:sz w:val="22"/>
          <w:szCs w:val="22"/>
        </w:rPr>
      </w:pPr>
    </w:p>
    <w:p w:rsidR="00513FEE" w:rsidRDefault="00513FEE">
      <w:pPr>
        <w:rPr>
          <w:b/>
          <w:i w:val="0"/>
          <w:sz w:val="22"/>
          <w:szCs w:val="22"/>
        </w:rPr>
      </w:pPr>
      <w:r>
        <w:rPr>
          <w:b/>
          <w:i w:val="0"/>
          <w:sz w:val="22"/>
          <w:szCs w:val="22"/>
        </w:rPr>
        <w:br w:type="page"/>
      </w:r>
    </w:p>
    <w:p w:rsidR="00513FEE" w:rsidRPr="0077269C" w:rsidRDefault="00513FEE" w:rsidP="00513FEE">
      <w:pPr>
        <w:jc w:val="both"/>
        <w:rPr>
          <w:i w:val="0"/>
          <w:sz w:val="22"/>
          <w:szCs w:val="22"/>
        </w:rPr>
      </w:pPr>
      <w:r w:rsidRPr="0077269C">
        <w:rPr>
          <w:b/>
          <w:i w:val="0"/>
          <w:sz w:val="22"/>
          <w:szCs w:val="22"/>
        </w:rPr>
        <w:lastRenderedPageBreak/>
        <w:t>Protikorupcijska klavzula</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13FEE" w:rsidRPr="0077269C" w:rsidRDefault="00513FEE" w:rsidP="00513FEE">
      <w:pPr>
        <w:tabs>
          <w:tab w:val="center" w:pos="4536"/>
        </w:tabs>
        <w:jc w:val="both"/>
        <w:rPr>
          <w:i w:val="0"/>
          <w:sz w:val="22"/>
          <w:szCs w:val="22"/>
        </w:rPr>
      </w:pPr>
    </w:p>
    <w:p w:rsidR="00513FEE" w:rsidRPr="0077269C" w:rsidRDefault="00513FEE" w:rsidP="00513FEE">
      <w:pPr>
        <w:jc w:val="both"/>
        <w:rPr>
          <w:b/>
          <w:i w:val="0"/>
          <w:sz w:val="22"/>
          <w:szCs w:val="22"/>
        </w:rPr>
      </w:pPr>
      <w:r w:rsidRPr="0077269C">
        <w:rPr>
          <w:b/>
          <w:i w:val="0"/>
          <w:sz w:val="22"/>
          <w:szCs w:val="22"/>
        </w:rPr>
        <w:t>Končne določbe</w:t>
      </w: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sz w:val="22"/>
          <w:szCs w:val="22"/>
        </w:rPr>
        <w:t>Ta pogodba je sklenjena</w:t>
      </w:r>
      <w:r>
        <w:rPr>
          <w:i w:val="0"/>
          <w:sz w:val="22"/>
          <w:szCs w:val="22"/>
        </w:rPr>
        <w:t xml:space="preserve"> </w:t>
      </w:r>
      <w:r w:rsidRPr="0077269C">
        <w:rPr>
          <w:i w:val="0"/>
          <w:sz w:val="22"/>
          <w:szCs w:val="22"/>
        </w:rPr>
        <w:t>z dnem, ko jo podpišeta obe pogodbeni stranki, veljati pa začne z dnem predložitve finančnega zavarovanja za dobro izvedbo pogodbenih obveznosti, pod pogojem, da je predloženo skladno z določili 9. člena te pogodbe.</w:t>
      </w:r>
    </w:p>
    <w:p w:rsidR="00513FEE" w:rsidRPr="0077269C" w:rsidRDefault="00513FEE" w:rsidP="00513FEE">
      <w:pPr>
        <w:jc w:val="both"/>
        <w:rPr>
          <w:i w:val="0"/>
          <w:sz w:val="22"/>
          <w:szCs w:val="22"/>
        </w:rPr>
      </w:pPr>
    </w:p>
    <w:p w:rsidR="00513FEE" w:rsidRPr="0077269C" w:rsidRDefault="00513FEE" w:rsidP="00513FEE">
      <w:pPr>
        <w:pStyle w:val="Odstavekseznama"/>
        <w:numPr>
          <w:ilvl w:val="0"/>
          <w:numId w:val="41"/>
        </w:numPr>
        <w:spacing w:after="160" w:line="259" w:lineRule="auto"/>
        <w:contextualSpacing/>
        <w:jc w:val="center"/>
        <w:rPr>
          <w:i w:val="0"/>
          <w:sz w:val="22"/>
          <w:szCs w:val="22"/>
        </w:rPr>
      </w:pPr>
      <w:r w:rsidRPr="0077269C">
        <w:rPr>
          <w:i w:val="0"/>
          <w:sz w:val="22"/>
          <w:szCs w:val="22"/>
        </w:rPr>
        <w:t>člen</w:t>
      </w:r>
    </w:p>
    <w:p w:rsidR="00513FEE" w:rsidRPr="0077269C" w:rsidRDefault="00513FEE" w:rsidP="00513FEE">
      <w:pPr>
        <w:jc w:val="both"/>
        <w:rPr>
          <w:i w:val="0"/>
          <w:sz w:val="22"/>
          <w:szCs w:val="22"/>
        </w:rPr>
      </w:pPr>
      <w:r w:rsidRPr="0077269C">
        <w:rPr>
          <w:i w:val="0"/>
          <w:color w:val="000000"/>
          <w:sz w:val="22"/>
          <w:szCs w:val="22"/>
        </w:rPr>
        <w:t xml:space="preserve">Ta pogodba je sestavljena v </w:t>
      </w:r>
      <w:r w:rsidRPr="0077269C">
        <w:rPr>
          <w:i w:val="0"/>
          <w:sz w:val="22"/>
          <w:szCs w:val="22"/>
        </w:rPr>
        <w:t>4 (štirih)</w:t>
      </w:r>
      <w:r w:rsidRPr="0077269C">
        <w:rPr>
          <w:i w:val="0"/>
          <w:color w:val="000000"/>
          <w:sz w:val="22"/>
          <w:szCs w:val="22"/>
        </w:rPr>
        <w:t xml:space="preserve"> enakih izvodih, od katerih prejme naročnik</w:t>
      </w:r>
      <w:r w:rsidRPr="0077269C">
        <w:rPr>
          <w:i w:val="0"/>
          <w:color w:val="FF0000"/>
          <w:sz w:val="22"/>
          <w:szCs w:val="22"/>
        </w:rPr>
        <w:t xml:space="preserve"> </w:t>
      </w:r>
      <w:r w:rsidRPr="0077269C">
        <w:rPr>
          <w:i w:val="0"/>
          <w:sz w:val="22"/>
          <w:szCs w:val="22"/>
        </w:rPr>
        <w:t>2 (dva) izvoda, izvajalec pa dva 2 (dva) izvoda.</w:t>
      </w: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p>
    <w:p w:rsidR="00513FEE" w:rsidRPr="0077269C" w:rsidRDefault="00513FEE" w:rsidP="00513FEE">
      <w:pPr>
        <w:jc w:val="both"/>
        <w:rPr>
          <w:i w:val="0"/>
          <w:sz w:val="22"/>
          <w:szCs w:val="22"/>
        </w:rPr>
      </w:pPr>
      <w:r w:rsidRPr="0077269C">
        <w:rPr>
          <w:i w:val="0"/>
          <w:sz w:val="22"/>
          <w:szCs w:val="22"/>
        </w:rPr>
        <w:t>Priloge te pogodbe so:</w:t>
      </w:r>
    </w:p>
    <w:p w:rsidR="00513FEE" w:rsidRPr="006A1F3B" w:rsidRDefault="00513FEE" w:rsidP="00513FEE">
      <w:pPr>
        <w:pStyle w:val="Odstavekseznama"/>
        <w:numPr>
          <w:ilvl w:val="0"/>
          <w:numId w:val="38"/>
        </w:numPr>
        <w:ind w:left="360"/>
        <w:contextualSpacing/>
        <w:jc w:val="both"/>
        <w:rPr>
          <w:i w:val="0"/>
          <w:sz w:val="22"/>
          <w:szCs w:val="22"/>
        </w:rPr>
      </w:pPr>
      <w:r w:rsidRPr="006A1F3B">
        <w:rPr>
          <w:i w:val="0"/>
          <w:sz w:val="22"/>
          <w:szCs w:val="22"/>
        </w:rPr>
        <w:t>razpisn</w:t>
      </w:r>
      <w:r>
        <w:rPr>
          <w:i w:val="0"/>
          <w:sz w:val="22"/>
          <w:szCs w:val="22"/>
        </w:rPr>
        <w:t>a</w:t>
      </w:r>
      <w:r w:rsidRPr="006A1F3B">
        <w:rPr>
          <w:i w:val="0"/>
          <w:sz w:val="22"/>
          <w:szCs w:val="22"/>
        </w:rPr>
        <w:t xml:space="preserve"> dokumentacij</w:t>
      </w:r>
      <w:r>
        <w:rPr>
          <w:i w:val="0"/>
          <w:sz w:val="22"/>
          <w:szCs w:val="22"/>
        </w:rPr>
        <w:t>a</w:t>
      </w:r>
      <w:r w:rsidRPr="006A1F3B">
        <w:rPr>
          <w:i w:val="0"/>
          <w:sz w:val="22"/>
          <w:szCs w:val="22"/>
        </w:rPr>
        <w:t xml:space="preserve"> naročnika, št. </w:t>
      </w:r>
      <w:r>
        <w:rPr>
          <w:i w:val="0"/>
          <w:sz w:val="22"/>
          <w:szCs w:val="22"/>
        </w:rPr>
        <w:t>_________</w:t>
      </w:r>
      <w:r w:rsidRPr="006A1F3B">
        <w:rPr>
          <w:i w:val="0"/>
          <w:sz w:val="22"/>
          <w:szCs w:val="22"/>
        </w:rPr>
        <w:t xml:space="preserve"> z dne </w:t>
      </w:r>
      <w:r>
        <w:rPr>
          <w:i w:val="0"/>
          <w:sz w:val="22"/>
          <w:szCs w:val="22"/>
        </w:rPr>
        <w:t>____________</w:t>
      </w:r>
      <w:r w:rsidRPr="006A1F3B">
        <w:rPr>
          <w:i w:val="0"/>
          <w:sz w:val="22"/>
          <w:szCs w:val="22"/>
        </w:rPr>
        <w:t xml:space="preserve">; </w:t>
      </w:r>
    </w:p>
    <w:p w:rsidR="00513FEE" w:rsidRPr="006A1F3B" w:rsidRDefault="00513FEE" w:rsidP="00513FEE">
      <w:pPr>
        <w:pStyle w:val="Odstavekseznama"/>
        <w:numPr>
          <w:ilvl w:val="0"/>
          <w:numId w:val="38"/>
        </w:numPr>
        <w:ind w:left="360"/>
        <w:contextualSpacing/>
        <w:jc w:val="both"/>
        <w:rPr>
          <w:i w:val="0"/>
          <w:sz w:val="22"/>
          <w:szCs w:val="22"/>
        </w:rPr>
      </w:pPr>
      <w:r w:rsidRPr="006A1F3B">
        <w:rPr>
          <w:i w:val="0"/>
          <w:sz w:val="22"/>
          <w:szCs w:val="22"/>
        </w:rPr>
        <w:t xml:space="preserve">ponudbo izvajalca št. </w:t>
      </w:r>
      <w:r>
        <w:rPr>
          <w:i w:val="0"/>
          <w:sz w:val="22"/>
          <w:szCs w:val="22"/>
        </w:rPr>
        <w:t>______</w:t>
      </w:r>
      <w:r w:rsidRPr="006A1F3B">
        <w:rPr>
          <w:i w:val="0"/>
          <w:sz w:val="22"/>
          <w:szCs w:val="22"/>
        </w:rPr>
        <w:t xml:space="preserve"> z dne </w:t>
      </w:r>
      <w:r>
        <w:rPr>
          <w:i w:val="0"/>
          <w:sz w:val="22"/>
          <w:szCs w:val="22"/>
        </w:rPr>
        <w:t>_________</w:t>
      </w:r>
      <w:r w:rsidRPr="006A1F3B">
        <w:rPr>
          <w:i w:val="0"/>
          <w:sz w:val="22"/>
          <w:szCs w:val="22"/>
        </w:rPr>
        <w:t xml:space="preserve"> in končno ponudbo dogovorjeno na pogajanjih dne </w:t>
      </w:r>
      <w:r>
        <w:rPr>
          <w:i w:val="0"/>
          <w:sz w:val="22"/>
          <w:szCs w:val="22"/>
        </w:rPr>
        <w:t>____________</w:t>
      </w:r>
      <w:r w:rsidRPr="006A1F3B">
        <w:rPr>
          <w:i w:val="0"/>
          <w:sz w:val="22"/>
          <w:szCs w:val="22"/>
        </w:rPr>
        <w:t>;</w:t>
      </w:r>
    </w:p>
    <w:p w:rsidR="00513FEE" w:rsidRDefault="00513FEE" w:rsidP="00513FEE">
      <w:pPr>
        <w:pStyle w:val="Odstavekseznama"/>
        <w:numPr>
          <w:ilvl w:val="0"/>
          <w:numId w:val="38"/>
        </w:numPr>
        <w:ind w:left="360"/>
        <w:contextualSpacing/>
        <w:jc w:val="both"/>
        <w:rPr>
          <w:i w:val="0"/>
          <w:sz w:val="22"/>
          <w:szCs w:val="22"/>
        </w:rPr>
      </w:pPr>
      <w:r>
        <w:rPr>
          <w:i w:val="0"/>
          <w:sz w:val="22"/>
          <w:szCs w:val="22"/>
        </w:rPr>
        <w:t>PZI načrt gradnje vrtine Tr-2</w:t>
      </w:r>
      <w:r w:rsidRPr="0077269C">
        <w:rPr>
          <w:i w:val="0"/>
          <w:sz w:val="22"/>
          <w:szCs w:val="22"/>
        </w:rPr>
        <w:t xml:space="preserve">, št.: </w:t>
      </w:r>
      <w:r>
        <w:rPr>
          <w:i w:val="0"/>
          <w:sz w:val="22"/>
          <w:szCs w:val="22"/>
        </w:rPr>
        <w:t>GP</w:t>
      </w:r>
      <w:r w:rsidRPr="0077269C">
        <w:rPr>
          <w:i w:val="0"/>
          <w:sz w:val="22"/>
          <w:szCs w:val="22"/>
        </w:rPr>
        <w:t>-II-30d/c-3</w:t>
      </w:r>
      <w:r>
        <w:rPr>
          <w:i w:val="0"/>
          <w:sz w:val="22"/>
          <w:szCs w:val="22"/>
        </w:rPr>
        <w:t>9</w:t>
      </w:r>
      <w:r w:rsidRPr="0077269C">
        <w:rPr>
          <w:i w:val="0"/>
          <w:sz w:val="22"/>
          <w:szCs w:val="22"/>
        </w:rPr>
        <w:t>/103</w:t>
      </w:r>
      <w:r>
        <w:rPr>
          <w:i w:val="0"/>
          <w:sz w:val="22"/>
          <w:szCs w:val="22"/>
        </w:rPr>
        <w:t>-PZI</w:t>
      </w:r>
      <w:r w:rsidRPr="0077269C">
        <w:rPr>
          <w:i w:val="0"/>
          <w:sz w:val="22"/>
          <w:szCs w:val="22"/>
        </w:rPr>
        <w:t xml:space="preserve">, </w:t>
      </w:r>
      <w:proofErr w:type="spellStart"/>
      <w:r w:rsidRPr="0077269C">
        <w:rPr>
          <w:i w:val="0"/>
          <w:sz w:val="22"/>
          <w:szCs w:val="22"/>
        </w:rPr>
        <w:t>Georaz</w:t>
      </w:r>
      <w:proofErr w:type="spellEnd"/>
      <w:r w:rsidRPr="0077269C">
        <w:rPr>
          <w:i w:val="0"/>
          <w:sz w:val="22"/>
          <w:szCs w:val="22"/>
        </w:rPr>
        <w:t xml:space="preserve"> d.o.o., Ljubljana, </w:t>
      </w:r>
      <w:r>
        <w:rPr>
          <w:i w:val="0"/>
          <w:sz w:val="22"/>
          <w:szCs w:val="22"/>
        </w:rPr>
        <w:t>oktobe</w:t>
      </w:r>
      <w:r w:rsidRPr="0077269C">
        <w:rPr>
          <w:i w:val="0"/>
          <w:sz w:val="22"/>
          <w:szCs w:val="22"/>
        </w:rPr>
        <w:t>r 202</w:t>
      </w:r>
      <w:r>
        <w:rPr>
          <w:i w:val="0"/>
          <w:sz w:val="22"/>
          <w:szCs w:val="22"/>
        </w:rPr>
        <w:t>1</w:t>
      </w:r>
      <w:r w:rsidRPr="0077269C">
        <w:rPr>
          <w:i w:val="0"/>
          <w:sz w:val="22"/>
          <w:szCs w:val="22"/>
        </w:rPr>
        <w:t>;</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 za raziskavo podzemnih voda št.: 35505-</w:t>
      </w:r>
      <w:r>
        <w:rPr>
          <w:i w:val="0"/>
          <w:sz w:val="22"/>
          <w:szCs w:val="22"/>
        </w:rPr>
        <w:t>279/</w:t>
      </w:r>
      <w:r w:rsidRPr="0077269C">
        <w:rPr>
          <w:i w:val="0"/>
          <w:sz w:val="22"/>
          <w:szCs w:val="22"/>
        </w:rPr>
        <w:t>2021, Direkcija RS za vode, 1</w:t>
      </w:r>
      <w:r>
        <w:rPr>
          <w:i w:val="0"/>
          <w:sz w:val="22"/>
          <w:szCs w:val="22"/>
        </w:rPr>
        <w:t>4</w:t>
      </w:r>
      <w:r w:rsidRPr="0077269C">
        <w:rPr>
          <w:i w:val="0"/>
          <w:sz w:val="22"/>
          <w:szCs w:val="22"/>
        </w:rPr>
        <w:t xml:space="preserve">. </w:t>
      </w:r>
      <w:r>
        <w:rPr>
          <w:i w:val="0"/>
          <w:sz w:val="22"/>
          <w:szCs w:val="22"/>
        </w:rPr>
        <w:t>1</w:t>
      </w:r>
      <w:r w:rsidRPr="0077269C">
        <w:rPr>
          <w:i w:val="0"/>
          <w:sz w:val="22"/>
          <w:szCs w:val="22"/>
        </w:rPr>
        <w:t>. 202</w:t>
      </w:r>
      <w:r>
        <w:rPr>
          <w:i w:val="0"/>
          <w:sz w:val="22"/>
          <w:szCs w:val="22"/>
        </w:rPr>
        <w:t>2</w:t>
      </w:r>
      <w:r w:rsidRPr="0077269C">
        <w:rPr>
          <w:i w:val="0"/>
          <w:sz w:val="22"/>
          <w:szCs w:val="22"/>
        </w:rPr>
        <w:t>;</w:t>
      </w:r>
    </w:p>
    <w:p w:rsidR="00513FEE" w:rsidRDefault="00513FEE" w:rsidP="00513FEE">
      <w:pPr>
        <w:pStyle w:val="Odstavekseznama"/>
        <w:numPr>
          <w:ilvl w:val="0"/>
          <w:numId w:val="38"/>
        </w:numPr>
        <w:ind w:left="360"/>
        <w:contextualSpacing/>
        <w:jc w:val="both"/>
        <w:rPr>
          <w:i w:val="0"/>
          <w:sz w:val="22"/>
          <w:szCs w:val="22"/>
        </w:rPr>
      </w:pPr>
      <w:r>
        <w:rPr>
          <w:i w:val="0"/>
          <w:sz w:val="22"/>
          <w:szCs w:val="22"/>
        </w:rPr>
        <w:t xml:space="preserve">Projekt za izvedbo </w:t>
      </w:r>
      <w:proofErr w:type="spellStart"/>
      <w:r>
        <w:rPr>
          <w:i w:val="0"/>
          <w:sz w:val="22"/>
          <w:szCs w:val="22"/>
        </w:rPr>
        <w:t>piezometra</w:t>
      </w:r>
      <w:proofErr w:type="spellEnd"/>
      <w:r>
        <w:rPr>
          <w:i w:val="0"/>
          <w:sz w:val="22"/>
          <w:szCs w:val="22"/>
        </w:rPr>
        <w:t xml:space="preserve"> PPi-1 v dolini potoka </w:t>
      </w:r>
      <w:proofErr w:type="spellStart"/>
      <w:r>
        <w:rPr>
          <w:i w:val="0"/>
          <w:sz w:val="22"/>
          <w:szCs w:val="22"/>
        </w:rPr>
        <w:t>Pirnik</w:t>
      </w:r>
      <w:proofErr w:type="spellEnd"/>
      <w:r>
        <w:rPr>
          <w:i w:val="0"/>
          <w:sz w:val="22"/>
          <w:szCs w:val="22"/>
        </w:rPr>
        <w:t xml:space="preserve"> nad desnim bregom Besnice</w:t>
      </w:r>
      <w:r w:rsidRPr="0077269C">
        <w:rPr>
          <w:i w:val="0"/>
          <w:sz w:val="22"/>
          <w:szCs w:val="22"/>
        </w:rPr>
        <w:t>, št.: K-II-30d/c-3</w:t>
      </w:r>
      <w:r>
        <w:rPr>
          <w:i w:val="0"/>
          <w:sz w:val="22"/>
          <w:szCs w:val="22"/>
        </w:rPr>
        <w:t>8</w:t>
      </w:r>
      <w:r w:rsidRPr="0077269C">
        <w:rPr>
          <w:i w:val="0"/>
          <w:sz w:val="22"/>
          <w:szCs w:val="22"/>
        </w:rPr>
        <w:t xml:space="preserve">/103, </w:t>
      </w:r>
      <w:proofErr w:type="spellStart"/>
      <w:r w:rsidRPr="0077269C">
        <w:rPr>
          <w:i w:val="0"/>
          <w:sz w:val="22"/>
          <w:szCs w:val="22"/>
        </w:rPr>
        <w:t>Georaz</w:t>
      </w:r>
      <w:proofErr w:type="spellEnd"/>
      <w:r w:rsidRPr="0077269C">
        <w:rPr>
          <w:i w:val="0"/>
          <w:sz w:val="22"/>
          <w:szCs w:val="22"/>
        </w:rPr>
        <w:t xml:space="preserve"> d.o.o., Ljubljana, </w:t>
      </w:r>
      <w:r>
        <w:rPr>
          <w:i w:val="0"/>
          <w:sz w:val="22"/>
          <w:szCs w:val="22"/>
        </w:rPr>
        <w:t>april</w:t>
      </w:r>
      <w:r w:rsidRPr="0077269C">
        <w:rPr>
          <w:i w:val="0"/>
          <w:sz w:val="22"/>
          <w:szCs w:val="22"/>
        </w:rPr>
        <w:t xml:space="preserve"> 202</w:t>
      </w:r>
      <w:r>
        <w:rPr>
          <w:i w:val="0"/>
          <w:sz w:val="22"/>
          <w:szCs w:val="22"/>
        </w:rPr>
        <w:t>1</w:t>
      </w:r>
      <w:r w:rsidRPr="0077269C">
        <w:rPr>
          <w:i w:val="0"/>
          <w:sz w:val="22"/>
          <w:szCs w:val="22"/>
        </w:rPr>
        <w:t>;</w:t>
      </w:r>
    </w:p>
    <w:p w:rsidR="00513FEE"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 za raziskavo podzemnih voda št.: 35505-</w:t>
      </w:r>
      <w:r>
        <w:rPr>
          <w:i w:val="0"/>
          <w:sz w:val="22"/>
          <w:szCs w:val="22"/>
        </w:rPr>
        <w:t>280</w:t>
      </w:r>
      <w:r w:rsidRPr="0077269C">
        <w:rPr>
          <w:i w:val="0"/>
          <w:sz w:val="22"/>
          <w:szCs w:val="22"/>
        </w:rPr>
        <w:t>/2021, Direkcija RS za vode, 1</w:t>
      </w:r>
      <w:r>
        <w:rPr>
          <w:i w:val="0"/>
          <w:sz w:val="22"/>
          <w:szCs w:val="22"/>
        </w:rPr>
        <w:t>4</w:t>
      </w:r>
      <w:r w:rsidRPr="0077269C">
        <w:rPr>
          <w:i w:val="0"/>
          <w:sz w:val="22"/>
          <w:szCs w:val="22"/>
        </w:rPr>
        <w:t xml:space="preserve">. </w:t>
      </w:r>
      <w:r>
        <w:rPr>
          <w:i w:val="0"/>
          <w:sz w:val="22"/>
          <w:szCs w:val="22"/>
        </w:rPr>
        <w:t>1</w:t>
      </w:r>
      <w:r w:rsidRPr="0077269C">
        <w:rPr>
          <w:i w:val="0"/>
          <w:sz w:val="22"/>
          <w:szCs w:val="22"/>
        </w:rPr>
        <w:t>. 202</w:t>
      </w:r>
      <w:r>
        <w:rPr>
          <w:i w:val="0"/>
          <w:sz w:val="22"/>
          <w:szCs w:val="22"/>
        </w:rPr>
        <w:t>2</w:t>
      </w:r>
      <w:r w:rsidRPr="0077269C">
        <w:rPr>
          <w:i w:val="0"/>
          <w:sz w:val="22"/>
          <w:szCs w:val="22"/>
        </w:rPr>
        <w:t>;</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Hidrogeološk</w:t>
      </w:r>
      <w:r>
        <w:rPr>
          <w:i w:val="0"/>
          <w:sz w:val="22"/>
          <w:szCs w:val="22"/>
        </w:rPr>
        <w:t>e</w:t>
      </w:r>
      <w:r w:rsidRPr="0077269C">
        <w:rPr>
          <w:i w:val="0"/>
          <w:sz w:val="22"/>
          <w:szCs w:val="22"/>
        </w:rPr>
        <w:t xml:space="preserve"> strokovn</w:t>
      </w:r>
      <w:r>
        <w:rPr>
          <w:i w:val="0"/>
          <w:sz w:val="22"/>
          <w:szCs w:val="22"/>
        </w:rPr>
        <w:t>e</w:t>
      </w:r>
      <w:r w:rsidRPr="0077269C">
        <w:rPr>
          <w:i w:val="0"/>
          <w:sz w:val="22"/>
          <w:szCs w:val="22"/>
        </w:rPr>
        <w:t xml:space="preserve"> osnov</w:t>
      </w:r>
      <w:r>
        <w:rPr>
          <w:i w:val="0"/>
          <w:sz w:val="22"/>
          <w:szCs w:val="22"/>
        </w:rPr>
        <w:t>e</w:t>
      </w:r>
      <w:r w:rsidRPr="0077269C">
        <w:rPr>
          <w:i w:val="0"/>
          <w:sz w:val="22"/>
          <w:szCs w:val="22"/>
        </w:rPr>
        <w:t xml:space="preserve"> in projekt</w:t>
      </w:r>
      <w:r>
        <w:rPr>
          <w:i w:val="0"/>
          <w:sz w:val="22"/>
          <w:szCs w:val="22"/>
        </w:rPr>
        <w:t xml:space="preserve"> </w:t>
      </w:r>
      <w:r w:rsidRPr="0077269C">
        <w:rPr>
          <w:i w:val="0"/>
          <w:sz w:val="22"/>
          <w:szCs w:val="22"/>
        </w:rPr>
        <w:t xml:space="preserve">za izvedbo </w:t>
      </w:r>
      <w:proofErr w:type="spellStart"/>
      <w:r w:rsidRPr="0077269C">
        <w:rPr>
          <w:i w:val="0"/>
          <w:sz w:val="22"/>
          <w:szCs w:val="22"/>
        </w:rPr>
        <w:t>piezometr</w:t>
      </w:r>
      <w:r>
        <w:rPr>
          <w:i w:val="0"/>
          <w:sz w:val="22"/>
          <w:szCs w:val="22"/>
        </w:rPr>
        <w:t>ov</w:t>
      </w:r>
      <w:proofErr w:type="spellEnd"/>
      <w:r w:rsidRPr="0077269C">
        <w:rPr>
          <w:i w:val="0"/>
          <w:sz w:val="22"/>
          <w:szCs w:val="22"/>
        </w:rPr>
        <w:t xml:space="preserve"> P</w:t>
      </w:r>
      <w:r>
        <w:rPr>
          <w:i w:val="0"/>
          <w:sz w:val="22"/>
          <w:szCs w:val="22"/>
        </w:rPr>
        <w:t>St-1 in PSt-2</w:t>
      </w:r>
      <w:r w:rsidRPr="0077269C">
        <w:rPr>
          <w:i w:val="0"/>
          <w:sz w:val="22"/>
          <w:szCs w:val="22"/>
        </w:rPr>
        <w:t>, št.: K-II-30d/c-3</w:t>
      </w:r>
      <w:r>
        <w:rPr>
          <w:i w:val="0"/>
          <w:sz w:val="22"/>
          <w:szCs w:val="22"/>
        </w:rPr>
        <w:t>5</w:t>
      </w:r>
      <w:r w:rsidRPr="0077269C">
        <w:rPr>
          <w:i w:val="0"/>
          <w:sz w:val="22"/>
          <w:szCs w:val="22"/>
        </w:rPr>
        <w:t xml:space="preserve">/103, </w:t>
      </w:r>
      <w:proofErr w:type="spellStart"/>
      <w:r w:rsidRPr="0077269C">
        <w:rPr>
          <w:i w:val="0"/>
          <w:sz w:val="22"/>
          <w:szCs w:val="22"/>
        </w:rPr>
        <w:t>Georaz</w:t>
      </w:r>
      <w:proofErr w:type="spellEnd"/>
      <w:r w:rsidRPr="0077269C">
        <w:rPr>
          <w:i w:val="0"/>
          <w:sz w:val="22"/>
          <w:szCs w:val="22"/>
        </w:rPr>
        <w:t xml:space="preserve"> d.o.o., Ljubljana, november 2020;</w:t>
      </w:r>
    </w:p>
    <w:p w:rsidR="00513FEE" w:rsidRPr="0077269C" w:rsidRDefault="00513FEE" w:rsidP="00513FEE">
      <w:pPr>
        <w:pStyle w:val="Odstavekseznama"/>
        <w:numPr>
          <w:ilvl w:val="0"/>
          <w:numId w:val="38"/>
        </w:numPr>
        <w:ind w:left="360"/>
        <w:contextualSpacing/>
        <w:jc w:val="both"/>
        <w:rPr>
          <w:i w:val="0"/>
          <w:sz w:val="22"/>
          <w:szCs w:val="22"/>
        </w:rPr>
      </w:pPr>
      <w:r w:rsidRPr="0077269C">
        <w:rPr>
          <w:i w:val="0"/>
          <w:sz w:val="22"/>
          <w:szCs w:val="22"/>
        </w:rPr>
        <w:t>Dovoljenje za raziskavo podzemnih voda št.: 35505-3</w:t>
      </w:r>
      <w:r>
        <w:rPr>
          <w:i w:val="0"/>
          <w:sz w:val="22"/>
          <w:szCs w:val="22"/>
        </w:rPr>
        <w:t>0</w:t>
      </w:r>
      <w:r w:rsidRPr="0077269C">
        <w:rPr>
          <w:i w:val="0"/>
          <w:sz w:val="22"/>
          <w:szCs w:val="22"/>
        </w:rPr>
        <w:t>/2021, Direkcija RS za vode, 15. 3. 2021</w:t>
      </w:r>
      <w:r>
        <w:rPr>
          <w:i w:val="0"/>
          <w:sz w:val="22"/>
          <w:szCs w:val="22"/>
        </w:rPr>
        <w:t>.</w:t>
      </w:r>
    </w:p>
    <w:p w:rsidR="00513FEE" w:rsidRPr="0077269C" w:rsidRDefault="00513FEE" w:rsidP="00513FEE">
      <w:pPr>
        <w:pStyle w:val="Odstavekseznama"/>
        <w:ind w:left="0"/>
        <w:rPr>
          <w:sz w:val="22"/>
          <w:szCs w:val="22"/>
        </w:rPr>
      </w:pPr>
    </w:p>
    <w:tbl>
      <w:tblPr>
        <w:tblW w:w="0" w:type="auto"/>
        <w:tblLook w:val="01E0" w:firstRow="1" w:lastRow="1" w:firstColumn="1" w:lastColumn="1" w:noHBand="0" w:noVBand="0"/>
      </w:tblPr>
      <w:tblGrid>
        <w:gridCol w:w="4863"/>
        <w:gridCol w:w="4208"/>
      </w:tblGrid>
      <w:tr w:rsidR="00513FEE" w:rsidRPr="0077269C" w:rsidTr="00722F88">
        <w:tc>
          <w:tcPr>
            <w:tcW w:w="4863" w:type="dxa"/>
            <w:hideMark/>
          </w:tcPr>
          <w:p w:rsidR="00513FEE" w:rsidRPr="0077269C" w:rsidRDefault="00513FEE" w:rsidP="00722F88">
            <w:pPr>
              <w:spacing w:line="276" w:lineRule="auto"/>
              <w:jc w:val="both"/>
              <w:rPr>
                <w:i w:val="0"/>
                <w:sz w:val="22"/>
                <w:szCs w:val="22"/>
                <w:lang w:eastAsia="en-US"/>
              </w:rPr>
            </w:pPr>
          </w:p>
        </w:tc>
        <w:tc>
          <w:tcPr>
            <w:tcW w:w="4208" w:type="dxa"/>
            <w:hideMark/>
          </w:tcPr>
          <w:p w:rsidR="00513FEE" w:rsidRPr="0077269C" w:rsidRDefault="00513FEE" w:rsidP="00722F88">
            <w:pPr>
              <w:spacing w:line="276" w:lineRule="auto"/>
              <w:jc w:val="both"/>
              <w:rPr>
                <w:i w:val="0"/>
                <w:sz w:val="22"/>
                <w:szCs w:val="22"/>
                <w:lang w:eastAsia="en-US"/>
              </w:rPr>
            </w:pPr>
          </w:p>
        </w:tc>
      </w:tr>
      <w:tr w:rsidR="00513FEE" w:rsidRPr="0077269C" w:rsidTr="00722F88">
        <w:tc>
          <w:tcPr>
            <w:tcW w:w="4863" w:type="dxa"/>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Številka:</w:t>
            </w:r>
          </w:p>
        </w:tc>
        <w:tc>
          <w:tcPr>
            <w:tcW w:w="4208" w:type="dxa"/>
            <w:hideMark/>
          </w:tcPr>
          <w:p w:rsidR="00513FEE" w:rsidRPr="0077269C" w:rsidRDefault="00513FEE" w:rsidP="00722F88">
            <w:pPr>
              <w:spacing w:line="276" w:lineRule="auto"/>
              <w:jc w:val="both"/>
              <w:rPr>
                <w:b/>
                <w:i w:val="0"/>
                <w:sz w:val="22"/>
                <w:szCs w:val="22"/>
                <w:lang w:eastAsia="en-US"/>
              </w:rPr>
            </w:pPr>
            <w:r w:rsidRPr="0077269C">
              <w:rPr>
                <w:b/>
                <w:i w:val="0"/>
                <w:sz w:val="22"/>
                <w:szCs w:val="22"/>
                <w:lang w:eastAsia="en-US"/>
              </w:rPr>
              <w:t xml:space="preserve">Številka pogodbe: </w:t>
            </w:r>
            <w:r w:rsidRPr="008A7CF8">
              <w:rPr>
                <w:b/>
                <w:i w:val="0"/>
                <w:sz w:val="22"/>
                <w:szCs w:val="22"/>
              </w:rPr>
              <w:t>C7560-22-220021</w:t>
            </w:r>
          </w:p>
        </w:tc>
      </w:tr>
      <w:tr w:rsidR="00513FEE" w:rsidRPr="0077269C" w:rsidTr="00722F88">
        <w:tc>
          <w:tcPr>
            <w:tcW w:w="4863" w:type="dxa"/>
          </w:tcPr>
          <w:p w:rsidR="00513FEE" w:rsidRPr="0077269C" w:rsidRDefault="00513FEE" w:rsidP="00722F88">
            <w:pPr>
              <w:spacing w:line="276" w:lineRule="auto"/>
              <w:jc w:val="both"/>
              <w:rPr>
                <w:i w:val="0"/>
                <w:sz w:val="22"/>
                <w:szCs w:val="22"/>
                <w:lang w:eastAsia="en-US"/>
              </w:rPr>
            </w:pPr>
          </w:p>
        </w:tc>
        <w:tc>
          <w:tcPr>
            <w:tcW w:w="4208" w:type="dxa"/>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 xml:space="preserve">Številka dok. DS: </w:t>
            </w:r>
            <w:r w:rsidRPr="00E23101">
              <w:rPr>
                <w:i w:val="0"/>
                <w:sz w:val="22"/>
                <w:szCs w:val="22"/>
                <w:lang w:eastAsia="en-US"/>
              </w:rPr>
              <w:t>430-279/2022-2</w:t>
            </w:r>
          </w:p>
        </w:tc>
      </w:tr>
      <w:tr w:rsidR="00513FEE" w:rsidRPr="0077269C" w:rsidTr="00722F88">
        <w:tc>
          <w:tcPr>
            <w:tcW w:w="4863" w:type="dxa"/>
            <w:hideMark/>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Datum:</w:t>
            </w:r>
          </w:p>
        </w:tc>
        <w:tc>
          <w:tcPr>
            <w:tcW w:w="4208" w:type="dxa"/>
            <w:hideMark/>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Datum:</w:t>
            </w:r>
          </w:p>
        </w:tc>
      </w:tr>
      <w:tr w:rsidR="00513FEE" w:rsidRPr="0077269C" w:rsidTr="00722F88">
        <w:tc>
          <w:tcPr>
            <w:tcW w:w="4863" w:type="dxa"/>
          </w:tcPr>
          <w:p w:rsidR="00513FEE" w:rsidRPr="0077269C" w:rsidRDefault="00513FEE" w:rsidP="00722F88">
            <w:pPr>
              <w:spacing w:line="276" w:lineRule="auto"/>
              <w:jc w:val="both"/>
              <w:rPr>
                <w:i w:val="0"/>
                <w:sz w:val="22"/>
                <w:szCs w:val="22"/>
                <w:lang w:eastAsia="en-US"/>
              </w:rPr>
            </w:pPr>
          </w:p>
          <w:p w:rsidR="00513FEE" w:rsidRPr="0077269C" w:rsidRDefault="00513FEE" w:rsidP="00722F88">
            <w:pPr>
              <w:spacing w:line="276" w:lineRule="auto"/>
              <w:jc w:val="both"/>
              <w:rPr>
                <w:i w:val="0"/>
                <w:sz w:val="22"/>
                <w:szCs w:val="22"/>
                <w:lang w:eastAsia="en-US"/>
              </w:rPr>
            </w:pPr>
          </w:p>
        </w:tc>
        <w:tc>
          <w:tcPr>
            <w:tcW w:w="4208" w:type="dxa"/>
          </w:tcPr>
          <w:p w:rsidR="00513FEE" w:rsidRPr="0077269C" w:rsidRDefault="00513FEE" w:rsidP="00722F88">
            <w:pPr>
              <w:spacing w:line="276" w:lineRule="auto"/>
              <w:jc w:val="both"/>
              <w:rPr>
                <w:i w:val="0"/>
                <w:sz w:val="22"/>
                <w:szCs w:val="22"/>
                <w:lang w:eastAsia="en-US"/>
              </w:rPr>
            </w:pPr>
          </w:p>
        </w:tc>
      </w:tr>
      <w:tr w:rsidR="00513FEE" w:rsidRPr="0077269C" w:rsidTr="00722F88">
        <w:tc>
          <w:tcPr>
            <w:tcW w:w="4863" w:type="dxa"/>
            <w:hideMark/>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Izvajalec:</w:t>
            </w:r>
          </w:p>
        </w:tc>
        <w:tc>
          <w:tcPr>
            <w:tcW w:w="4208" w:type="dxa"/>
            <w:hideMark/>
          </w:tcPr>
          <w:p w:rsidR="00513FEE" w:rsidRPr="0077269C" w:rsidRDefault="00513FEE" w:rsidP="00722F88">
            <w:pPr>
              <w:spacing w:line="276" w:lineRule="auto"/>
              <w:jc w:val="both"/>
              <w:rPr>
                <w:i w:val="0"/>
                <w:sz w:val="22"/>
                <w:szCs w:val="22"/>
                <w:lang w:eastAsia="en-US"/>
              </w:rPr>
            </w:pPr>
            <w:r w:rsidRPr="0077269C">
              <w:rPr>
                <w:i w:val="0"/>
                <w:sz w:val="22"/>
                <w:szCs w:val="22"/>
                <w:lang w:eastAsia="en-US"/>
              </w:rPr>
              <w:t>Naročnik:</w:t>
            </w:r>
          </w:p>
        </w:tc>
      </w:tr>
      <w:tr w:rsidR="00513FEE" w:rsidRPr="0077269C" w:rsidTr="00722F88">
        <w:tc>
          <w:tcPr>
            <w:tcW w:w="4863" w:type="dxa"/>
          </w:tcPr>
          <w:p w:rsidR="00513FEE" w:rsidRPr="0077269C" w:rsidRDefault="00513FEE" w:rsidP="00722F88">
            <w:pPr>
              <w:jc w:val="both"/>
              <w:rPr>
                <w:b/>
                <w:i w:val="0"/>
                <w:sz w:val="22"/>
                <w:szCs w:val="22"/>
              </w:rPr>
            </w:pPr>
            <w:r>
              <w:rPr>
                <w:b/>
                <w:i w:val="0"/>
                <w:sz w:val="22"/>
                <w:szCs w:val="22"/>
              </w:rPr>
              <w:t>___________________</w:t>
            </w:r>
          </w:p>
          <w:p w:rsidR="00513FEE" w:rsidRPr="0077269C" w:rsidRDefault="00513FEE" w:rsidP="00722F88">
            <w:pPr>
              <w:jc w:val="both"/>
              <w:rPr>
                <w:i w:val="0"/>
                <w:sz w:val="22"/>
                <w:szCs w:val="22"/>
              </w:rPr>
            </w:pPr>
          </w:p>
          <w:p w:rsidR="00513FEE" w:rsidRPr="0077269C" w:rsidRDefault="00513FEE" w:rsidP="00722F88">
            <w:pPr>
              <w:spacing w:line="276" w:lineRule="auto"/>
              <w:jc w:val="both"/>
              <w:rPr>
                <w:b/>
                <w:iCs/>
                <w:sz w:val="22"/>
                <w:szCs w:val="22"/>
                <w:lang w:eastAsia="en-US"/>
              </w:rPr>
            </w:pPr>
          </w:p>
        </w:tc>
        <w:tc>
          <w:tcPr>
            <w:tcW w:w="4208" w:type="dxa"/>
            <w:hideMark/>
          </w:tcPr>
          <w:p w:rsidR="00513FEE" w:rsidRPr="0077269C" w:rsidRDefault="00513FEE" w:rsidP="00722F88">
            <w:pPr>
              <w:spacing w:line="276" w:lineRule="auto"/>
              <w:jc w:val="both"/>
              <w:rPr>
                <w:b/>
                <w:i w:val="0"/>
                <w:sz w:val="22"/>
                <w:szCs w:val="22"/>
                <w:lang w:eastAsia="en-US"/>
              </w:rPr>
            </w:pPr>
            <w:r w:rsidRPr="0077269C">
              <w:rPr>
                <w:b/>
                <w:i w:val="0"/>
                <w:sz w:val="22"/>
                <w:szCs w:val="22"/>
                <w:lang w:eastAsia="en-US"/>
              </w:rPr>
              <w:t>MESTNA OBČINA LJUBLJANA</w:t>
            </w:r>
          </w:p>
          <w:p w:rsidR="00513FEE" w:rsidRPr="0077269C" w:rsidRDefault="00513FEE" w:rsidP="00722F88">
            <w:pPr>
              <w:spacing w:line="276" w:lineRule="auto"/>
              <w:jc w:val="both"/>
              <w:rPr>
                <w:i w:val="0"/>
                <w:sz w:val="22"/>
                <w:szCs w:val="22"/>
                <w:lang w:eastAsia="en-US"/>
              </w:rPr>
            </w:pPr>
          </w:p>
          <w:p w:rsidR="00513FEE" w:rsidRPr="0077269C" w:rsidRDefault="00513FEE" w:rsidP="00722F88">
            <w:pPr>
              <w:spacing w:line="276" w:lineRule="auto"/>
              <w:jc w:val="both"/>
              <w:rPr>
                <w:b/>
                <w:i w:val="0"/>
                <w:sz w:val="22"/>
                <w:szCs w:val="22"/>
                <w:lang w:eastAsia="en-US"/>
              </w:rPr>
            </w:pPr>
            <w:r w:rsidRPr="0077269C">
              <w:rPr>
                <w:i w:val="0"/>
                <w:sz w:val="22"/>
                <w:szCs w:val="22"/>
                <w:lang w:eastAsia="en-US"/>
              </w:rPr>
              <w:t>Župan</w:t>
            </w:r>
          </w:p>
          <w:p w:rsidR="00513FEE" w:rsidRPr="0077269C" w:rsidRDefault="00513FEE" w:rsidP="00722F88">
            <w:pPr>
              <w:spacing w:line="276" w:lineRule="auto"/>
              <w:jc w:val="both"/>
              <w:rPr>
                <w:b/>
                <w:iCs/>
                <w:sz w:val="22"/>
                <w:szCs w:val="22"/>
                <w:lang w:eastAsia="en-US"/>
              </w:rPr>
            </w:pPr>
            <w:r w:rsidRPr="0077269C">
              <w:rPr>
                <w:iCs/>
                <w:sz w:val="22"/>
                <w:szCs w:val="22"/>
                <w:lang w:eastAsia="en-US"/>
              </w:rPr>
              <w:t>Zoran Janković</w:t>
            </w:r>
          </w:p>
        </w:tc>
      </w:tr>
    </w:tbl>
    <w:p w:rsidR="00513FEE" w:rsidRPr="0077269C" w:rsidRDefault="00513FEE" w:rsidP="00513FEE">
      <w:pPr>
        <w:tabs>
          <w:tab w:val="left" w:pos="851"/>
        </w:tabs>
        <w:rPr>
          <w:b/>
          <w:i w:val="0"/>
          <w:sz w:val="22"/>
          <w:szCs w:val="22"/>
        </w:rPr>
      </w:pPr>
    </w:p>
    <w:p w:rsidR="00513FEE" w:rsidRPr="0077269C" w:rsidRDefault="00513FEE" w:rsidP="00513FEE">
      <w:pPr>
        <w:tabs>
          <w:tab w:val="left" w:pos="851"/>
        </w:tabs>
        <w:rPr>
          <w:b/>
          <w:i w:val="0"/>
          <w:sz w:val="22"/>
          <w:szCs w:val="22"/>
        </w:rPr>
      </w:pPr>
    </w:p>
    <w:p w:rsidR="0003287E" w:rsidRDefault="0003287E">
      <w:pPr>
        <w:rPr>
          <w:b/>
          <w:i w:val="0"/>
          <w:sz w:val="22"/>
          <w:szCs w:val="22"/>
        </w:rPr>
      </w:pPr>
      <w:r>
        <w:rPr>
          <w:b/>
          <w:i w:val="0"/>
          <w:sz w:val="22"/>
          <w:szCs w:val="22"/>
        </w:rPr>
        <w:br w:type="page"/>
      </w: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B540AE" w:rsidRDefault="00B540AE" w:rsidP="00A40789">
      <w:pPr>
        <w:rPr>
          <w:i w:val="0"/>
          <w:color w:val="0000FF"/>
          <w:szCs w:val="24"/>
        </w:rPr>
      </w:pPr>
    </w:p>
    <w:sectPr w:rsidR="00B540AE" w:rsidSect="00081E66">
      <w:footerReference w:type="default" r:id="rId10"/>
      <w:headerReference w:type="first" r:id="rId11"/>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568" w:rsidRDefault="003B4568">
      <w:r>
        <w:separator/>
      </w:r>
    </w:p>
  </w:endnote>
  <w:endnote w:type="continuationSeparator" w:id="0">
    <w:p w:rsidR="003B4568" w:rsidRDefault="003B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68" w:rsidRPr="00733B9A" w:rsidRDefault="003B45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81E66">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00081E66">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568" w:rsidRDefault="003B4568">
      <w:r>
        <w:separator/>
      </w:r>
    </w:p>
  </w:footnote>
  <w:footnote w:type="continuationSeparator" w:id="0">
    <w:p w:rsidR="003B4568" w:rsidRDefault="003B4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68" w:rsidRDefault="003B4568">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08F1379"/>
    <w:multiLevelType w:val="hybridMultilevel"/>
    <w:tmpl w:val="70F49CD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32F4E7A"/>
    <w:multiLevelType w:val="hybridMultilevel"/>
    <w:tmpl w:val="DD6C1AE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cs="Wingdings" w:hint="default"/>
      </w:rPr>
    </w:lvl>
    <w:lvl w:ilvl="3" w:tplc="04240001" w:tentative="1">
      <w:start w:val="1"/>
      <w:numFmt w:val="bullet"/>
      <w:lvlText w:val=""/>
      <w:lvlJc w:val="left"/>
      <w:pPr>
        <w:ind w:left="3588" w:hanging="360"/>
      </w:pPr>
      <w:rPr>
        <w:rFonts w:ascii="Symbol" w:hAnsi="Symbol" w:cs="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cs="Wingdings" w:hint="default"/>
      </w:rPr>
    </w:lvl>
    <w:lvl w:ilvl="6" w:tplc="04240001" w:tentative="1">
      <w:start w:val="1"/>
      <w:numFmt w:val="bullet"/>
      <w:lvlText w:val=""/>
      <w:lvlJc w:val="left"/>
      <w:pPr>
        <w:ind w:left="5748" w:hanging="360"/>
      </w:pPr>
      <w:rPr>
        <w:rFonts w:ascii="Symbol" w:hAnsi="Symbol" w:cs="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cs="Wingdings" w:hint="default"/>
      </w:rPr>
    </w:lvl>
  </w:abstractNum>
  <w:abstractNum w:abstractNumId="14" w15:restartNumberingAfterBreak="0">
    <w:nsid w:val="347C24A6"/>
    <w:multiLevelType w:val="hybridMultilevel"/>
    <w:tmpl w:val="3D3A2DA6"/>
    <w:lvl w:ilvl="0" w:tplc="E660920E">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6"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4C5B37"/>
    <w:multiLevelType w:val="hybridMultilevel"/>
    <w:tmpl w:val="27E2771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335072"/>
    <w:multiLevelType w:val="hybridMultilevel"/>
    <w:tmpl w:val="C50CFA2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CE88A9A">
      <w:start w:val="2"/>
      <w:numFmt w:val="bullet"/>
      <w:lvlText w:val="-"/>
      <w:lvlJc w:val="left"/>
      <w:pPr>
        <w:ind w:left="1440" w:hanging="360"/>
      </w:pPr>
      <w:rPr>
        <w:rFonts w:ascii="Calibri" w:eastAsiaTheme="minorHAns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83D66C1"/>
    <w:multiLevelType w:val="hybridMultilevel"/>
    <w:tmpl w:val="D89EA3FE"/>
    <w:lvl w:ilvl="0" w:tplc="6FE0509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931026F"/>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5EBC2422"/>
    <w:multiLevelType w:val="hybridMultilevel"/>
    <w:tmpl w:val="BFEE80D0"/>
    <w:lvl w:ilvl="0" w:tplc="EA5C7F0A">
      <w:start w:val="1000"/>
      <w:numFmt w:val="bullet"/>
      <w:lvlText w:val="-"/>
      <w:lvlJc w:val="left"/>
      <w:pPr>
        <w:ind w:left="38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100" w:hanging="360"/>
      </w:pPr>
      <w:rPr>
        <w:rFonts w:ascii="Courier New" w:hAnsi="Courier New" w:cs="Courier New" w:hint="default"/>
      </w:rPr>
    </w:lvl>
    <w:lvl w:ilvl="2" w:tplc="04240005" w:tentative="1">
      <w:start w:val="1"/>
      <w:numFmt w:val="bullet"/>
      <w:lvlText w:val=""/>
      <w:lvlJc w:val="left"/>
      <w:pPr>
        <w:ind w:left="1820" w:hanging="360"/>
      </w:pPr>
      <w:rPr>
        <w:rFonts w:ascii="Wingdings" w:hAnsi="Wingdings" w:cs="Wingdings" w:hint="default"/>
      </w:rPr>
    </w:lvl>
    <w:lvl w:ilvl="3" w:tplc="04240001" w:tentative="1">
      <w:start w:val="1"/>
      <w:numFmt w:val="bullet"/>
      <w:lvlText w:val=""/>
      <w:lvlJc w:val="left"/>
      <w:pPr>
        <w:ind w:left="2540" w:hanging="360"/>
      </w:pPr>
      <w:rPr>
        <w:rFonts w:ascii="Symbol" w:hAnsi="Symbol" w:cs="Symbol" w:hint="default"/>
      </w:rPr>
    </w:lvl>
    <w:lvl w:ilvl="4" w:tplc="04240003" w:tentative="1">
      <w:start w:val="1"/>
      <w:numFmt w:val="bullet"/>
      <w:lvlText w:val="o"/>
      <w:lvlJc w:val="left"/>
      <w:pPr>
        <w:ind w:left="3260" w:hanging="360"/>
      </w:pPr>
      <w:rPr>
        <w:rFonts w:ascii="Courier New" w:hAnsi="Courier New" w:cs="Courier New" w:hint="default"/>
      </w:rPr>
    </w:lvl>
    <w:lvl w:ilvl="5" w:tplc="04240005" w:tentative="1">
      <w:start w:val="1"/>
      <w:numFmt w:val="bullet"/>
      <w:lvlText w:val=""/>
      <w:lvlJc w:val="left"/>
      <w:pPr>
        <w:ind w:left="3980" w:hanging="360"/>
      </w:pPr>
      <w:rPr>
        <w:rFonts w:ascii="Wingdings" w:hAnsi="Wingdings" w:cs="Wingdings" w:hint="default"/>
      </w:rPr>
    </w:lvl>
    <w:lvl w:ilvl="6" w:tplc="04240001" w:tentative="1">
      <w:start w:val="1"/>
      <w:numFmt w:val="bullet"/>
      <w:lvlText w:val=""/>
      <w:lvlJc w:val="left"/>
      <w:pPr>
        <w:ind w:left="4700" w:hanging="360"/>
      </w:pPr>
      <w:rPr>
        <w:rFonts w:ascii="Symbol" w:hAnsi="Symbol" w:cs="Symbol" w:hint="default"/>
      </w:rPr>
    </w:lvl>
    <w:lvl w:ilvl="7" w:tplc="04240003" w:tentative="1">
      <w:start w:val="1"/>
      <w:numFmt w:val="bullet"/>
      <w:lvlText w:val="o"/>
      <w:lvlJc w:val="left"/>
      <w:pPr>
        <w:ind w:left="5420" w:hanging="360"/>
      </w:pPr>
      <w:rPr>
        <w:rFonts w:ascii="Courier New" w:hAnsi="Courier New" w:cs="Courier New" w:hint="default"/>
      </w:rPr>
    </w:lvl>
    <w:lvl w:ilvl="8" w:tplc="04240005" w:tentative="1">
      <w:start w:val="1"/>
      <w:numFmt w:val="bullet"/>
      <w:lvlText w:val=""/>
      <w:lvlJc w:val="left"/>
      <w:pPr>
        <w:ind w:left="6140" w:hanging="360"/>
      </w:pPr>
      <w:rPr>
        <w:rFonts w:ascii="Wingdings" w:hAnsi="Wingdings" w:cs="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7" w15:restartNumberingAfterBreak="0">
    <w:nsid w:val="6D2E4F26"/>
    <w:multiLevelType w:val="hybridMultilevel"/>
    <w:tmpl w:val="36361084"/>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2376A94"/>
    <w:multiLevelType w:val="hybridMultilevel"/>
    <w:tmpl w:val="F0BA991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2"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B596A9E"/>
    <w:multiLevelType w:val="hybridMultilevel"/>
    <w:tmpl w:val="12EA07D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cs="Wingdings" w:hint="default"/>
      </w:rPr>
    </w:lvl>
    <w:lvl w:ilvl="3" w:tplc="04240001" w:tentative="1">
      <w:start w:val="1"/>
      <w:numFmt w:val="bullet"/>
      <w:lvlText w:val=""/>
      <w:lvlJc w:val="left"/>
      <w:pPr>
        <w:ind w:left="2520" w:hanging="360"/>
      </w:pPr>
      <w:rPr>
        <w:rFonts w:ascii="Symbol" w:hAnsi="Symbol" w:cs="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cs="Wingdings" w:hint="default"/>
      </w:rPr>
    </w:lvl>
    <w:lvl w:ilvl="6" w:tplc="04240001" w:tentative="1">
      <w:start w:val="1"/>
      <w:numFmt w:val="bullet"/>
      <w:lvlText w:val=""/>
      <w:lvlJc w:val="left"/>
      <w:pPr>
        <w:ind w:left="4680" w:hanging="360"/>
      </w:pPr>
      <w:rPr>
        <w:rFonts w:ascii="Symbol" w:hAnsi="Symbol" w:cs="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6" w15:restartNumberingAfterBreak="0">
    <w:nsid w:val="7FD153BA"/>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8"/>
  </w:num>
  <w:num w:numId="3">
    <w:abstractNumId w:val="17"/>
  </w:num>
  <w:num w:numId="4">
    <w:abstractNumId w:val="19"/>
  </w:num>
  <w:num w:numId="5">
    <w:abstractNumId w:val="26"/>
  </w:num>
  <w:num w:numId="6">
    <w:abstractNumId w:val="40"/>
  </w:num>
  <w:num w:numId="7">
    <w:abstractNumId w:val="6"/>
  </w:num>
  <w:num w:numId="8">
    <w:abstractNumId w:val="0"/>
  </w:num>
  <w:num w:numId="9">
    <w:abstractNumId w:val="32"/>
  </w:num>
  <w:num w:numId="10">
    <w:abstractNumId w:val="35"/>
  </w:num>
  <w:num w:numId="11">
    <w:abstractNumId w:val="5"/>
  </w:num>
  <w:num w:numId="12">
    <w:abstractNumId w:val="1"/>
  </w:num>
  <w:num w:numId="13">
    <w:abstractNumId w:val="23"/>
  </w:num>
  <w:num w:numId="14">
    <w:abstractNumId w:val="21"/>
  </w:num>
  <w:num w:numId="15">
    <w:abstractNumId w:val="18"/>
  </w:num>
  <w:num w:numId="16">
    <w:abstractNumId w:val="2"/>
  </w:num>
  <w:num w:numId="17">
    <w:abstractNumId w:val="38"/>
  </w:num>
  <w:num w:numId="18">
    <w:abstractNumId w:val="27"/>
  </w:num>
  <w:num w:numId="19">
    <w:abstractNumId w:val="41"/>
  </w:num>
  <w:num w:numId="20">
    <w:abstractNumId w:val="8"/>
  </w:num>
  <w:num w:numId="21">
    <w:abstractNumId w:val="11"/>
  </w:num>
  <w:num w:numId="22">
    <w:abstractNumId w:val="29"/>
  </w:num>
  <w:num w:numId="23">
    <w:abstractNumId w:val="2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7"/>
  </w:num>
  <w:num w:numId="27">
    <w:abstractNumId w:val="25"/>
  </w:num>
  <w:num w:numId="28">
    <w:abstractNumId w:val="33"/>
  </w:num>
  <w:num w:numId="29">
    <w:abstractNumId w:val="45"/>
  </w:num>
  <w:num w:numId="30">
    <w:abstractNumId w:val="42"/>
  </w:num>
  <w:num w:numId="31">
    <w:abstractNumId w:val="30"/>
  </w:num>
  <w:num w:numId="32">
    <w:abstractNumId w:val="46"/>
  </w:num>
  <w:num w:numId="33">
    <w:abstractNumId w:val="31"/>
  </w:num>
  <w:num w:numId="34">
    <w:abstractNumId w:val="36"/>
  </w:num>
  <w:num w:numId="35">
    <w:abstractNumId w:val="15"/>
  </w:num>
  <w:num w:numId="36">
    <w:abstractNumId w:val="16"/>
  </w:num>
  <w:num w:numId="37">
    <w:abstractNumId w:val="14"/>
  </w:num>
  <w:num w:numId="38">
    <w:abstractNumId w:val="13"/>
  </w:num>
  <w:num w:numId="39">
    <w:abstractNumId w:val="3"/>
  </w:num>
  <w:num w:numId="40">
    <w:abstractNumId w:val="9"/>
  </w:num>
  <w:num w:numId="41">
    <w:abstractNumId w:val="22"/>
  </w:num>
  <w:num w:numId="42">
    <w:abstractNumId w:val="34"/>
  </w:num>
  <w:num w:numId="43">
    <w:abstractNumId w:val="44"/>
  </w:num>
  <w:num w:numId="44">
    <w:abstractNumId w:val="37"/>
  </w:num>
  <w:num w:numId="45">
    <w:abstractNumId w:val="12"/>
  </w:num>
  <w:num w:numId="46">
    <w:abstractNumId w:val="39"/>
  </w:num>
  <w:num w:numId="47">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17DF"/>
    <w:rsid w:val="0001313C"/>
    <w:rsid w:val="00014DC9"/>
    <w:rsid w:val="00015DA5"/>
    <w:rsid w:val="00015EDA"/>
    <w:rsid w:val="00016062"/>
    <w:rsid w:val="000167C2"/>
    <w:rsid w:val="0001699D"/>
    <w:rsid w:val="000206F2"/>
    <w:rsid w:val="00021912"/>
    <w:rsid w:val="000226D3"/>
    <w:rsid w:val="00023E8B"/>
    <w:rsid w:val="000240A5"/>
    <w:rsid w:val="00026BCB"/>
    <w:rsid w:val="00026DCA"/>
    <w:rsid w:val="00027C0D"/>
    <w:rsid w:val="00027FAB"/>
    <w:rsid w:val="000316EB"/>
    <w:rsid w:val="0003287E"/>
    <w:rsid w:val="000333F7"/>
    <w:rsid w:val="00035153"/>
    <w:rsid w:val="0003641A"/>
    <w:rsid w:val="000368F5"/>
    <w:rsid w:val="000372A0"/>
    <w:rsid w:val="0003779B"/>
    <w:rsid w:val="00037A31"/>
    <w:rsid w:val="00037E00"/>
    <w:rsid w:val="00042741"/>
    <w:rsid w:val="00044915"/>
    <w:rsid w:val="00050911"/>
    <w:rsid w:val="00051F75"/>
    <w:rsid w:val="00052E2A"/>
    <w:rsid w:val="000537C7"/>
    <w:rsid w:val="0005577F"/>
    <w:rsid w:val="00056C75"/>
    <w:rsid w:val="00061CB3"/>
    <w:rsid w:val="0006462A"/>
    <w:rsid w:val="00067E87"/>
    <w:rsid w:val="00070622"/>
    <w:rsid w:val="00073663"/>
    <w:rsid w:val="00073698"/>
    <w:rsid w:val="00075FC5"/>
    <w:rsid w:val="00076A4D"/>
    <w:rsid w:val="00081E66"/>
    <w:rsid w:val="000821EC"/>
    <w:rsid w:val="00082CFF"/>
    <w:rsid w:val="000840A7"/>
    <w:rsid w:val="0009059D"/>
    <w:rsid w:val="00090CBD"/>
    <w:rsid w:val="000914CC"/>
    <w:rsid w:val="000930DA"/>
    <w:rsid w:val="00093437"/>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487"/>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0F3C"/>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3AA4"/>
    <w:rsid w:val="00186341"/>
    <w:rsid w:val="00194127"/>
    <w:rsid w:val="00195D03"/>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2D4"/>
    <w:rsid w:val="001B5DBA"/>
    <w:rsid w:val="001B6BB4"/>
    <w:rsid w:val="001B7531"/>
    <w:rsid w:val="001B7EED"/>
    <w:rsid w:val="001C078F"/>
    <w:rsid w:val="001C0C19"/>
    <w:rsid w:val="001C0ED6"/>
    <w:rsid w:val="001C1F1C"/>
    <w:rsid w:val="001C25F9"/>
    <w:rsid w:val="001C37AD"/>
    <w:rsid w:val="001C51CA"/>
    <w:rsid w:val="001C5888"/>
    <w:rsid w:val="001C6655"/>
    <w:rsid w:val="001C7A95"/>
    <w:rsid w:val="001D12C3"/>
    <w:rsid w:val="001D1AA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528"/>
    <w:rsid w:val="00233219"/>
    <w:rsid w:val="00234BAD"/>
    <w:rsid w:val="002361B8"/>
    <w:rsid w:val="00236D88"/>
    <w:rsid w:val="00245E86"/>
    <w:rsid w:val="002467BD"/>
    <w:rsid w:val="00246952"/>
    <w:rsid w:val="0024742F"/>
    <w:rsid w:val="002479F4"/>
    <w:rsid w:val="00250AFE"/>
    <w:rsid w:val="00253BBE"/>
    <w:rsid w:val="00262D26"/>
    <w:rsid w:val="00264770"/>
    <w:rsid w:val="00265952"/>
    <w:rsid w:val="00265D49"/>
    <w:rsid w:val="00267254"/>
    <w:rsid w:val="0026783B"/>
    <w:rsid w:val="002728D8"/>
    <w:rsid w:val="002738AA"/>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3B5B"/>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359D2"/>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3AEC"/>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568"/>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2857"/>
    <w:rsid w:val="00505578"/>
    <w:rsid w:val="0050712A"/>
    <w:rsid w:val="00512895"/>
    <w:rsid w:val="00513FEE"/>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5B28"/>
    <w:rsid w:val="0054685D"/>
    <w:rsid w:val="00546A51"/>
    <w:rsid w:val="00550DC7"/>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3A86"/>
    <w:rsid w:val="005F4911"/>
    <w:rsid w:val="005F6C60"/>
    <w:rsid w:val="005F71F9"/>
    <w:rsid w:val="00600F7F"/>
    <w:rsid w:val="00602452"/>
    <w:rsid w:val="006026B1"/>
    <w:rsid w:val="0060274D"/>
    <w:rsid w:val="00603729"/>
    <w:rsid w:val="00605064"/>
    <w:rsid w:val="00605204"/>
    <w:rsid w:val="00605339"/>
    <w:rsid w:val="006119F6"/>
    <w:rsid w:val="00614D3E"/>
    <w:rsid w:val="00615AC5"/>
    <w:rsid w:val="00615D77"/>
    <w:rsid w:val="0061612D"/>
    <w:rsid w:val="00616810"/>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0EE7"/>
    <w:rsid w:val="00671036"/>
    <w:rsid w:val="0067147B"/>
    <w:rsid w:val="00671B1E"/>
    <w:rsid w:val="0067239B"/>
    <w:rsid w:val="00672EB8"/>
    <w:rsid w:val="00675F11"/>
    <w:rsid w:val="006761A9"/>
    <w:rsid w:val="00676FD1"/>
    <w:rsid w:val="00677CD7"/>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510"/>
    <w:rsid w:val="006B3EE1"/>
    <w:rsid w:val="006B40FC"/>
    <w:rsid w:val="006B4FF6"/>
    <w:rsid w:val="006B55D9"/>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07D89"/>
    <w:rsid w:val="0071090E"/>
    <w:rsid w:val="00711130"/>
    <w:rsid w:val="00711750"/>
    <w:rsid w:val="007121C6"/>
    <w:rsid w:val="00713F74"/>
    <w:rsid w:val="00714814"/>
    <w:rsid w:val="00716604"/>
    <w:rsid w:val="00716AA4"/>
    <w:rsid w:val="0071752D"/>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4D1C"/>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1E3"/>
    <w:rsid w:val="007A68D1"/>
    <w:rsid w:val="007A71FA"/>
    <w:rsid w:val="007B000E"/>
    <w:rsid w:val="007B1836"/>
    <w:rsid w:val="007B2904"/>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4C2A"/>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82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2B5"/>
    <w:rsid w:val="00882E0C"/>
    <w:rsid w:val="0088549C"/>
    <w:rsid w:val="00886629"/>
    <w:rsid w:val="008873C9"/>
    <w:rsid w:val="0089415D"/>
    <w:rsid w:val="0089664E"/>
    <w:rsid w:val="008974CE"/>
    <w:rsid w:val="008A0AF3"/>
    <w:rsid w:val="008A0E2C"/>
    <w:rsid w:val="008A1897"/>
    <w:rsid w:val="008A316C"/>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BEC"/>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38B"/>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261B"/>
    <w:rsid w:val="009F3DF3"/>
    <w:rsid w:val="009F4EE4"/>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201F"/>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089E"/>
    <w:rsid w:val="00C81370"/>
    <w:rsid w:val="00C8185E"/>
    <w:rsid w:val="00C82390"/>
    <w:rsid w:val="00C84AB9"/>
    <w:rsid w:val="00C87AE5"/>
    <w:rsid w:val="00C87C31"/>
    <w:rsid w:val="00C91E53"/>
    <w:rsid w:val="00C927E3"/>
    <w:rsid w:val="00C92ACD"/>
    <w:rsid w:val="00C955EB"/>
    <w:rsid w:val="00C9730B"/>
    <w:rsid w:val="00C977B3"/>
    <w:rsid w:val="00CA034D"/>
    <w:rsid w:val="00CA16E2"/>
    <w:rsid w:val="00CA476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10235"/>
    <w:rsid w:val="00D11D30"/>
    <w:rsid w:val="00D1435E"/>
    <w:rsid w:val="00D15E73"/>
    <w:rsid w:val="00D1770A"/>
    <w:rsid w:val="00D20348"/>
    <w:rsid w:val="00D219BF"/>
    <w:rsid w:val="00D23FEA"/>
    <w:rsid w:val="00D25A68"/>
    <w:rsid w:val="00D25EE0"/>
    <w:rsid w:val="00D2666D"/>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41B2"/>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E4F"/>
    <w:rsid w:val="00E115AB"/>
    <w:rsid w:val="00E11F8D"/>
    <w:rsid w:val="00E1312E"/>
    <w:rsid w:val="00E13C09"/>
    <w:rsid w:val="00E14C5E"/>
    <w:rsid w:val="00E16D4F"/>
    <w:rsid w:val="00E17F2B"/>
    <w:rsid w:val="00E20C39"/>
    <w:rsid w:val="00E21CD4"/>
    <w:rsid w:val="00E223F1"/>
    <w:rsid w:val="00E24519"/>
    <w:rsid w:val="00E27764"/>
    <w:rsid w:val="00E27AC8"/>
    <w:rsid w:val="00E31A70"/>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992"/>
    <w:rsid w:val="00EC38FD"/>
    <w:rsid w:val="00EC556A"/>
    <w:rsid w:val="00EC574C"/>
    <w:rsid w:val="00EC5F16"/>
    <w:rsid w:val="00ED02D1"/>
    <w:rsid w:val="00ED05B4"/>
    <w:rsid w:val="00ED0823"/>
    <w:rsid w:val="00ED141F"/>
    <w:rsid w:val="00ED1ADD"/>
    <w:rsid w:val="00ED205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3731"/>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4375"/>
    <w:rsid w:val="00F351F2"/>
    <w:rsid w:val="00F36855"/>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0DC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8EDF8AF"/>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F62CB-A764-4871-A47C-1DB29E14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8486</Words>
  <Characters>53768</Characters>
  <Application>Microsoft Office Word</Application>
  <DocSecurity>0</DocSecurity>
  <Lines>448</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2018-08-10T11:18:00Z</cp:lastPrinted>
  <dcterms:created xsi:type="dcterms:W3CDTF">2022-04-05T13:21:00Z</dcterms:created>
  <dcterms:modified xsi:type="dcterms:W3CDTF">2022-04-05T13:22:00Z</dcterms:modified>
</cp:coreProperties>
</file>